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6D95BD" w14:textId="5503D4C5" w:rsidR="00D41680" w:rsidRPr="003D5848" w:rsidRDefault="00D41680" w:rsidP="003D5848">
      <w:pPr>
        <w:jc w:val="center"/>
        <w:rPr>
          <w:b/>
          <w:bCs/>
          <w:sz w:val="32"/>
          <w:szCs w:val="32"/>
          <w:lang w:val="pl-PL"/>
        </w:rPr>
      </w:pPr>
      <w:r w:rsidRPr="00FF6D9E">
        <w:rPr>
          <w:b/>
          <w:bCs/>
          <w:sz w:val="32"/>
          <w:szCs w:val="32"/>
          <w:lang w:val="pl-PL"/>
        </w:rPr>
        <w:t xml:space="preserve">Oferta </w:t>
      </w:r>
      <w:r w:rsidR="00546268">
        <w:rPr>
          <w:b/>
          <w:bCs/>
          <w:sz w:val="32"/>
          <w:szCs w:val="32"/>
          <w:lang w:val="pl-PL"/>
        </w:rPr>
        <w:t>na zestaw rozładunkowy ogólnobudowlany</w:t>
      </w:r>
    </w:p>
    <w:p w14:paraId="6A0C2BA9" w14:textId="77777777" w:rsidR="00D41680" w:rsidRDefault="00D41680" w:rsidP="00D41680">
      <w:pPr>
        <w:jc w:val="center"/>
        <w:rPr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D5848" w14:paraId="68FA0A94" w14:textId="77777777" w:rsidTr="003D5848">
        <w:tc>
          <w:tcPr>
            <w:tcW w:w="4531" w:type="dxa"/>
          </w:tcPr>
          <w:p w14:paraId="3DE11F4A" w14:textId="5F85CA67" w:rsidR="003D5848" w:rsidRDefault="003D5848" w:rsidP="00D41680">
            <w:pPr>
              <w:rPr>
                <w:lang w:val="pl-PL"/>
              </w:rPr>
            </w:pPr>
            <w:r>
              <w:rPr>
                <w:noProof/>
                <w:lang w:val="pl-PL"/>
              </w:rPr>
              <w:drawing>
                <wp:inline distT="0" distB="0" distL="0" distR="0" wp14:anchorId="2AB2AFFB" wp14:editId="27A7C937">
                  <wp:extent cx="2730500" cy="2047875"/>
                  <wp:effectExtent l="0" t="0" r="0" b="9525"/>
                  <wp:docPr id="85732245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07A256A" w14:textId="6F5601A6" w:rsidR="003D5848" w:rsidRDefault="003D5848" w:rsidP="003D5848">
            <w:pPr>
              <w:jc w:val="center"/>
              <w:rPr>
                <w:lang w:val="pl-PL"/>
              </w:rPr>
            </w:pPr>
            <w:r>
              <w:rPr>
                <w:noProof/>
                <w:lang w:val="pl-PL"/>
              </w:rPr>
              <w:drawing>
                <wp:inline distT="0" distB="0" distL="0" distR="0" wp14:anchorId="3E45DA8D" wp14:editId="70AFE9C3">
                  <wp:extent cx="2723726" cy="2042795"/>
                  <wp:effectExtent l="0" t="0" r="635" b="0"/>
                  <wp:docPr id="199836846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79" cy="205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98A49D" w14:textId="77777777" w:rsidR="003D5848" w:rsidRDefault="003D5848" w:rsidP="00D41680">
      <w:pPr>
        <w:rPr>
          <w:lang w:val="pl-PL"/>
        </w:rPr>
      </w:pPr>
    </w:p>
    <w:p w14:paraId="786A5A65" w14:textId="3FC249DE" w:rsidR="00D41680" w:rsidRDefault="00D41680" w:rsidP="00D41680">
      <w:pPr>
        <w:rPr>
          <w:lang w:val="pl-PL"/>
        </w:rPr>
      </w:pPr>
      <w:r>
        <w:rPr>
          <w:lang w:val="pl-PL"/>
        </w:rPr>
        <w:t>Zawiera:</w:t>
      </w:r>
    </w:p>
    <w:p w14:paraId="54A2E5F5" w14:textId="77777777" w:rsidR="00D41680" w:rsidRDefault="00D41680" w:rsidP="00D41680">
      <w:pPr>
        <w:jc w:val="center"/>
        <w:rPr>
          <w:lang w:val="pl-PL"/>
        </w:rPr>
      </w:pPr>
    </w:p>
    <w:p w14:paraId="68A5173A" w14:textId="5DE6F6D9" w:rsidR="00D41680" w:rsidRPr="003D5848" w:rsidRDefault="00D41680" w:rsidP="00D41680">
      <w:pPr>
        <w:pStyle w:val="Akapitzlist"/>
        <w:numPr>
          <w:ilvl w:val="0"/>
          <w:numId w:val="2"/>
        </w:numPr>
        <w:rPr>
          <w:b/>
          <w:bCs/>
          <w:sz w:val="28"/>
          <w:szCs w:val="28"/>
          <w:lang w:val="pl-PL"/>
        </w:rPr>
      </w:pPr>
      <w:r w:rsidRPr="003D5848">
        <w:rPr>
          <w:b/>
          <w:bCs/>
          <w:sz w:val="28"/>
          <w:szCs w:val="28"/>
          <w:lang w:val="pl-PL"/>
        </w:rPr>
        <w:t>Samochód ciężarowy do 3,5t DMC</w:t>
      </w:r>
    </w:p>
    <w:p w14:paraId="57BEF1F8" w14:textId="69CE5493" w:rsidR="00D41680" w:rsidRDefault="00D41680" w:rsidP="00D41680">
      <w:pPr>
        <w:pStyle w:val="Akapitzlist"/>
        <w:rPr>
          <w:lang w:val="pl-PL"/>
        </w:rPr>
      </w:pPr>
      <w:r>
        <w:rPr>
          <w:lang w:val="pl-PL"/>
        </w:rPr>
        <w:t xml:space="preserve">Marki Iveco </w:t>
      </w:r>
      <w:proofErr w:type="spellStart"/>
      <w:r>
        <w:rPr>
          <w:lang w:val="pl-PL"/>
        </w:rPr>
        <w:t>Daily</w:t>
      </w:r>
      <w:proofErr w:type="spellEnd"/>
      <w:r>
        <w:rPr>
          <w:lang w:val="pl-PL"/>
        </w:rPr>
        <w:t xml:space="preserve"> 35c16 </w:t>
      </w:r>
    </w:p>
    <w:p w14:paraId="3992F185" w14:textId="5EBB2436" w:rsidR="00D41680" w:rsidRDefault="00D41680" w:rsidP="00D41680">
      <w:pPr>
        <w:pStyle w:val="Akapitzlist"/>
        <w:rPr>
          <w:lang w:val="pl-PL"/>
        </w:rPr>
      </w:pPr>
      <w:r>
        <w:rPr>
          <w:lang w:val="pl-PL"/>
        </w:rPr>
        <w:t>Silnik 3,0 160 KM</w:t>
      </w:r>
      <w:r>
        <w:rPr>
          <w:lang w:val="pl-PL"/>
        </w:rPr>
        <w:br/>
        <w:t>Układ jezdny: bliźniaczy, z wzmocnionym zawieszeniem</w:t>
      </w:r>
    </w:p>
    <w:p w14:paraId="7EF25F7F" w14:textId="0DFF9BE1" w:rsidR="00D41680" w:rsidRDefault="00D41680" w:rsidP="00D41680">
      <w:pPr>
        <w:pStyle w:val="Akapitzlist"/>
        <w:rPr>
          <w:lang w:val="pl-PL"/>
        </w:rPr>
      </w:pPr>
      <w:r>
        <w:rPr>
          <w:lang w:val="pl-PL"/>
        </w:rPr>
        <w:t xml:space="preserve">Rok produkcji 2024, rejestrowany (pojazd demonstracyjny) przebieg ok </w:t>
      </w:r>
      <w:r w:rsidR="00FB5535">
        <w:rPr>
          <w:lang w:val="pl-PL"/>
        </w:rPr>
        <w:t>30</w:t>
      </w:r>
      <w:r>
        <w:rPr>
          <w:lang w:val="pl-PL"/>
        </w:rPr>
        <w:t>00 km.</w:t>
      </w:r>
    </w:p>
    <w:p w14:paraId="02D393D8" w14:textId="27EA2461" w:rsidR="00D41680" w:rsidRDefault="00D41680" w:rsidP="00D41680">
      <w:pPr>
        <w:pStyle w:val="Akapitzlist"/>
        <w:rPr>
          <w:lang w:val="pl-PL"/>
        </w:rPr>
      </w:pPr>
      <w:r>
        <w:rPr>
          <w:lang w:val="pl-PL"/>
        </w:rPr>
        <w:t xml:space="preserve">Gwarancja fabryczna na podwozie do lipca 2026 </w:t>
      </w:r>
      <w:r w:rsidR="00FB5535">
        <w:rPr>
          <w:lang w:val="pl-PL"/>
        </w:rPr>
        <w:t>r. Możliwość wydłużenia</w:t>
      </w:r>
    </w:p>
    <w:p w14:paraId="78125FB4" w14:textId="597D2092" w:rsidR="00434313" w:rsidRDefault="00434313" w:rsidP="00D41680">
      <w:pPr>
        <w:pStyle w:val="Akapitzlist"/>
        <w:rPr>
          <w:lang w:val="pl-PL"/>
        </w:rPr>
      </w:pPr>
      <w:r>
        <w:rPr>
          <w:lang w:val="pl-PL"/>
        </w:rPr>
        <w:t>Ładowność administracyjna wersji podstawowej ok 600 kg.</w:t>
      </w:r>
    </w:p>
    <w:p w14:paraId="23011302" w14:textId="14222FE9" w:rsidR="00434313" w:rsidRDefault="00434313" w:rsidP="00D41680">
      <w:pPr>
        <w:pStyle w:val="Akapitzlist"/>
        <w:rPr>
          <w:lang w:val="pl-PL"/>
        </w:rPr>
      </w:pPr>
      <w:r>
        <w:rPr>
          <w:lang w:val="pl-PL"/>
        </w:rPr>
        <w:t>Nośność rzeczywista pojazdu przekracza 3000 kg ładunku</w:t>
      </w:r>
    </w:p>
    <w:p w14:paraId="043704BF" w14:textId="77777777" w:rsidR="00D41680" w:rsidRDefault="00D41680" w:rsidP="00D41680">
      <w:pPr>
        <w:pStyle w:val="Akapitzlist"/>
        <w:rPr>
          <w:lang w:val="pl-PL"/>
        </w:rPr>
      </w:pPr>
    </w:p>
    <w:p w14:paraId="01F93B30" w14:textId="238BCBFF" w:rsidR="00D41680" w:rsidRPr="00FF6D9E" w:rsidRDefault="00D41680" w:rsidP="00D41680">
      <w:pPr>
        <w:pStyle w:val="Akapitzlist"/>
        <w:numPr>
          <w:ilvl w:val="1"/>
          <w:numId w:val="2"/>
        </w:numPr>
        <w:rPr>
          <w:b/>
          <w:bCs/>
          <w:lang w:val="pl-PL"/>
        </w:rPr>
      </w:pPr>
      <w:r w:rsidRPr="00FF6D9E">
        <w:rPr>
          <w:b/>
          <w:bCs/>
          <w:lang w:val="pl-PL"/>
        </w:rPr>
        <w:t>Ważniejsze wyposażenie fabryczne (pakiet Bussines):</w:t>
      </w:r>
    </w:p>
    <w:p w14:paraId="751B5638" w14:textId="712F2245" w:rsidR="003D5848" w:rsidRDefault="00D41680" w:rsidP="00D41680">
      <w:pPr>
        <w:pStyle w:val="Akapitzlist"/>
        <w:ind w:left="1080"/>
        <w:jc w:val="both"/>
        <w:rPr>
          <w:lang w:val="pl-PL"/>
        </w:rPr>
      </w:pPr>
      <w:r>
        <w:rPr>
          <w:lang w:val="pl-PL"/>
        </w:rPr>
        <w:t xml:space="preserve">Klimatyzacja, radio DAB, </w:t>
      </w:r>
      <w:proofErr w:type="spellStart"/>
      <w:r>
        <w:rPr>
          <w:lang w:val="pl-PL"/>
        </w:rPr>
        <w:t>multikierownica</w:t>
      </w:r>
      <w:proofErr w:type="spellEnd"/>
      <w:r>
        <w:rPr>
          <w:lang w:val="pl-PL"/>
        </w:rPr>
        <w:t xml:space="preserve"> (sterownie radiem i telefonem), zestaw głośnomówiący, ASR+ESP9, doświetlanie zakrętów, tempomat z funkcja PTO</w:t>
      </w:r>
      <w:r w:rsidR="003D5848">
        <w:rPr>
          <w:lang w:val="pl-PL"/>
        </w:rPr>
        <w:t>, kabina z fotelami dla 3 osób, schowek pod siedzeniem pasażera, centralna półka na kokpicie z gniazdami USB i ładowania, Elektrycznie sterowne szyby, elektrycznie sterowne lustra i podgrzewane, centralny zamek</w:t>
      </w:r>
      <w:r w:rsidR="009C3CB5">
        <w:rPr>
          <w:lang w:val="pl-PL"/>
        </w:rPr>
        <w:t>, widoczność w lustrach do szerokości ładunku 2,35m</w:t>
      </w:r>
      <w:r w:rsidR="003D5848">
        <w:rPr>
          <w:lang w:val="pl-PL"/>
        </w:rPr>
        <w:t>.</w:t>
      </w:r>
      <w:r>
        <w:rPr>
          <w:lang w:val="pl-PL"/>
        </w:rPr>
        <w:t xml:space="preserve"> </w:t>
      </w:r>
    </w:p>
    <w:p w14:paraId="698B686A" w14:textId="77777777" w:rsidR="003D5848" w:rsidRDefault="003D5848" w:rsidP="00D41680">
      <w:pPr>
        <w:pStyle w:val="Akapitzlist"/>
        <w:ind w:left="1080"/>
        <w:jc w:val="both"/>
        <w:rPr>
          <w:lang w:val="pl-PL"/>
        </w:rPr>
      </w:pPr>
    </w:p>
    <w:p w14:paraId="37D62D62" w14:textId="34C7A180" w:rsidR="00D41680" w:rsidRDefault="00D41680" w:rsidP="00D41680">
      <w:pPr>
        <w:pStyle w:val="Akapitzlist"/>
        <w:ind w:left="1080"/>
        <w:jc w:val="both"/>
        <w:rPr>
          <w:lang w:val="pl-PL"/>
        </w:rPr>
      </w:pPr>
      <w:r>
        <w:rPr>
          <w:lang w:val="pl-PL"/>
        </w:rPr>
        <w:t>Podwójny resor tylny (zasadniczy + pomocniczy= 14 piór), zawieszanie przednie Q-tor (na drążkach skrętnych z ustawianym prześwitem)</w:t>
      </w:r>
    </w:p>
    <w:p w14:paraId="366BA23D" w14:textId="77777777" w:rsidR="003D5848" w:rsidRDefault="003D5848" w:rsidP="00D41680">
      <w:pPr>
        <w:pStyle w:val="Akapitzlist"/>
        <w:ind w:left="1080"/>
        <w:jc w:val="both"/>
        <w:rPr>
          <w:lang w:val="pl-PL"/>
        </w:rPr>
      </w:pPr>
    </w:p>
    <w:p w14:paraId="46F8BDC2" w14:textId="661C8053" w:rsidR="00D41680" w:rsidRPr="009C3CB5" w:rsidRDefault="00D41680" w:rsidP="00D41680">
      <w:pPr>
        <w:pStyle w:val="Akapitzlist"/>
        <w:numPr>
          <w:ilvl w:val="1"/>
          <w:numId w:val="2"/>
        </w:numPr>
        <w:rPr>
          <w:b/>
          <w:bCs/>
          <w:i/>
          <w:iCs/>
          <w:lang w:val="pl-PL"/>
        </w:rPr>
      </w:pPr>
      <w:r w:rsidRPr="009C3CB5">
        <w:rPr>
          <w:b/>
          <w:bCs/>
          <w:i/>
          <w:iCs/>
          <w:lang w:val="pl-PL"/>
        </w:rPr>
        <w:t>Doposażenie targowe</w:t>
      </w:r>
      <w:r w:rsidR="009C3CB5">
        <w:rPr>
          <w:b/>
          <w:bCs/>
          <w:i/>
          <w:iCs/>
          <w:lang w:val="pl-PL"/>
        </w:rPr>
        <w:t xml:space="preserve"> dla pojazdów DEMO.</w:t>
      </w:r>
    </w:p>
    <w:p w14:paraId="3AE1F1AB" w14:textId="6CB7E100" w:rsidR="00D41680" w:rsidRPr="009C3CB5" w:rsidRDefault="00D41680" w:rsidP="00D41680">
      <w:pPr>
        <w:ind w:left="720"/>
        <w:rPr>
          <w:i/>
          <w:iCs/>
          <w:lang w:val="pl-PL"/>
        </w:rPr>
      </w:pPr>
      <w:r w:rsidRPr="009C3CB5">
        <w:rPr>
          <w:i/>
          <w:iCs/>
          <w:lang w:val="pl-PL"/>
        </w:rPr>
        <w:t>- kamera cofania</w:t>
      </w:r>
    </w:p>
    <w:p w14:paraId="54A43B2D" w14:textId="2E32E711" w:rsidR="00D41680" w:rsidRPr="009C3CB5" w:rsidRDefault="00D41680" w:rsidP="00D41680">
      <w:pPr>
        <w:ind w:left="720"/>
        <w:rPr>
          <w:i/>
          <w:iCs/>
          <w:lang w:val="pl-PL"/>
        </w:rPr>
      </w:pPr>
      <w:r w:rsidRPr="009C3CB5">
        <w:rPr>
          <w:i/>
          <w:iCs/>
          <w:lang w:val="pl-PL"/>
        </w:rPr>
        <w:t>- kliny pod koła mocowane do ramy głównej</w:t>
      </w:r>
    </w:p>
    <w:p w14:paraId="2BB8746D" w14:textId="0261C296" w:rsidR="00D41680" w:rsidRPr="009C3CB5" w:rsidRDefault="00D41680" w:rsidP="00D41680">
      <w:pPr>
        <w:ind w:left="720"/>
        <w:rPr>
          <w:i/>
          <w:iCs/>
          <w:lang w:val="pl-PL"/>
        </w:rPr>
      </w:pPr>
      <w:r w:rsidRPr="009C3CB5">
        <w:rPr>
          <w:i/>
          <w:iCs/>
          <w:lang w:val="pl-PL"/>
        </w:rPr>
        <w:t xml:space="preserve">- dodatkowe reflektory (LED) cofania </w:t>
      </w:r>
    </w:p>
    <w:p w14:paraId="6C895702" w14:textId="5AEEFF10" w:rsidR="00D41680" w:rsidRPr="009C3CB5" w:rsidRDefault="00D41680" w:rsidP="00D41680">
      <w:pPr>
        <w:ind w:left="720"/>
        <w:rPr>
          <w:i/>
          <w:iCs/>
          <w:lang w:val="pl-PL"/>
        </w:rPr>
      </w:pPr>
      <w:r w:rsidRPr="009C3CB5">
        <w:rPr>
          <w:i/>
          <w:iCs/>
          <w:lang w:val="pl-PL"/>
        </w:rPr>
        <w:t xml:space="preserve">- </w:t>
      </w:r>
      <w:r w:rsidR="00FF6D9E" w:rsidRPr="009C3CB5">
        <w:rPr>
          <w:i/>
          <w:iCs/>
          <w:lang w:val="pl-PL"/>
        </w:rPr>
        <w:t>oświetlenie zabudowy z kabiny pojazdu</w:t>
      </w:r>
    </w:p>
    <w:p w14:paraId="49802666" w14:textId="61C7E26E" w:rsidR="00FF6D9E" w:rsidRPr="009C3CB5" w:rsidRDefault="00FF6D9E" w:rsidP="00D41680">
      <w:pPr>
        <w:ind w:left="720"/>
        <w:rPr>
          <w:i/>
          <w:iCs/>
          <w:lang w:val="pl-PL"/>
        </w:rPr>
      </w:pPr>
      <w:r w:rsidRPr="009C3CB5">
        <w:rPr>
          <w:i/>
          <w:iCs/>
          <w:lang w:val="pl-PL"/>
        </w:rPr>
        <w:t>- belka sygnalizacyjna STROBOS zamocowana na dachu</w:t>
      </w:r>
    </w:p>
    <w:p w14:paraId="22E90159" w14:textId="5A4962F1" w:rsidR="003D5848" w:rsidRPr="009C3CB5" w:rsidRDefault="003D5848" w:rsidP="00D41680">
      <w:pPr>
        <w:ind w:left="720"/>
        <w:rPr>
          <w:i/>
          <w:iCs/>
          <w:lang w:val="pl-PL"/>
        </w:rPr>
      </w:pPr>
      <w:r w:rsidRPr="009C3CB5">
        <w:rPr>
          <w:i/>
          <w:iCs/>
          <w:lang w:val="pl-PL"/>
        </w:rPr>
        <w:t>- skrzynki narzędziowe mocowane do ramy pojazdu z prawej i lewej strony</w:t>
      </w:r>
    </w:p>
    <w:p w14:paraId="57A58BA5" w14:textId="2FE84E5C" w:rsidR="007A67F0" w:rsidRPr="009C3CB5" w:rsidRDefault="007A67F0" w:rsidP="00D41680">
      <w:pPr>
        <w:ind w:left="720"/>
        <w:rPr>
          <w:i/>
          <w:iCs/>
          <w:lang w:val="pl-PL"/>
        </w:rPr>
      </w:pPr>
      <w:r w:rsidRPr="009C3CB5">
        <w:rPr>
          <w:i/>
          <w:iCs/>
          <w:lang w:val="pl-PL"/>
        </w:rPr>
        <w:t>- zbiornik na wodę z dozownikiem mydła</w:t>
      </w:r>
    </w:p>
    <w:p w14:paraId="1DA83417" w14:textId="6809FB9A" w:rsidR="003D5848" w:rsidRPr="0011096E" w:rsidRDefault="00FF6D9E" w:rsidP="0011096E">
      <w:pPr>
        <w:pStyle w:val="Akapitzlist"/>
        <w:rPr>
          <w:i/>
          <w:iCs/>
          <w:lang w:val="pl-PL"/>
        </w:rPr>
      </w:pPr>
      <w:r w:rsidRPr="009C3CB5">
        <w:rPr>
          <w:i/>
          <w:iCs/>
          <w:lang w:val="pl-PL"/>
        </w:rPr>
        <w:t xml:space="preserve">- </w:t>
      </w:r>
      <w:r w:rsidR="003D5848" w:rsidRPr="009C3CB5">
        <w:rPr>
          <w:i/>
          <w:iCs/>
          <w:lang w:val="pl-PL"/>
        </w:rPr>
        <w:t>zespól haka TRIVA ENTRPRISE by JPM: (belka zderzakowa/</w:t>
      </w:r>
      <w:proofErr w:type="spellStart"/>
      <w:r w:rsidR="003D5848" w:rsidRPr="009C3CB5">
        <w:rPr>
          <w:i/>
          <w:iCs/>
          <w:lang w:val="pl-PL"/>
        </w:rPr>
        <w:t>antyrozbryzgowa</w:t>
      </w:r>
      <w:proofErr w:type="spellEnd"/>
      <w:r w:rsidR="003D5848" w:rsidRPr="009C3CB5">
        <w:rPr>
          <w:i/>
          <w:iCs/>
          <w:lang w:val="pl-PL"/>
        </w:rPr>
        <w:t xml:space="preserve"> z otworami do mocowania sprzęgu kulowego, kielichowego, mieszanego</w:t>
      </w:r>
      <w:r w:rsidR="00971622">
        <w:rPr>
          <w:i/>
          <w:iCs/>
          <w:lang w:val="pl-PL"/>
        </w:rPr>
        <w:t xml:space="preserve"> itp.:</w:t>
      </w:r>
      <w:r w:rsidR="003D5848" w:rsidRPr="009C3CB5">
        <w:rPr>
          <w:i/>
          <w:iCs/>
          <w:lang w:val="pl-PL"/>
        </w:rPr>
        <w:t>, osłony świateł tylnych, maskownica ramy</w:t>
      </w:r>
      <w:r w:rsidR="00971622">
        <w:rPr>
          <w:i/>
          <w:iCs/>
          <w:lang w:val="pl-PL"/>
        </w:rPr>
        <w:t>)</w:t>
      </w:r>
      <w:r w:rsidR="003D5848" w:rsidRPr="009C3CB5">
        <w:rPr>
          <w:i/>
          <w:iCs/>
          <w:lang w:val="pl-PL"/>
        </w:rPr>
        <w:t xml:space="preserve"> </w:t>
      </w:r>
    </w:p>
    <w:p w14:paraId="67B6A52D" w14:textId="77777777" w:rsidR="00D41680" w:rsidRPr="007A67F0" w:rsidRDefault="00D41680" w:rsidP="007A67F0">
      <w:pPr>
        <w:rPr>
          <w:lang w:val="pl-PL"/>
        </w:rPr>
      </w:pPr>
    </w:p>
    <w:p w14:paraId="5AE166DF" w14:textId="53093274" w:rsidR="00434313" w:rsidRPr="003D5848" w:rsidRDefault="00D41680" w:rsidP="00D41680">
      <w:pPr>
        <w:pStyle w:val="Akapitzlist"/>
        <w:numPr>
          <w:ilvl w:val="0"/>
          <w:numId w:val="2"/>
        </w:numPr>
        <w:rPr>
          <w:b/>
          <w:bCs/>
          <w:sz w:val="28"/>
          <w:szCs w:val="28"/>
          <w:lang w:val="pl-PL"/>
        </w:rPr>
      </w:pPr>
      <w:r w:rsidRPr="003D5848">
        <w:rPr>
          <w:b/>
          <w:bCs/>
          <w:sz w:val="28"/>
          <w:szCs w:val="28"/>
          <w:lang w:val="pl-PL"/>
        </w:rPr>
        <w:t>ZABUDOWA:</w:t>
      </w:r>
    </w:p>
    <w:p w14:paraId="408C87F7" w14:textId="1488B055" w:rsidR="00D41680" w:rsidRPr="003D5848" w:rsidRDefault="00D41680" w:rsidP="00434313">
      <w:pPr>
        <w:pStyle w:val="Akapitzlist"/>
        <w:rPr>
          <w:b/>
          <w:bCs/>
          <w:sz w:val="28"/>
          <w:szCs w:val="28"/>
          <w:lang w:val="pl-PL"/>
        </w:rPr>
      </w:pPr>
    </w:p>
    <w:p w14:paraId="6FF1D636" w14:textId="4E2156C4" w:rsidR="003D5848" w:rsidRPr="009C3CB5" w:rsidRDefault="003D5848" w:rsidP="003D5848">
      <w:pPr>
        <w:pStyle w:val="Akapitzlist"/>
        <w:numPr>
          <w:ilvl w:val="1"/>
          <w:numId w:val="2"/>
        </w:numPr>
        <w:rPr>
          <w:b/>
          <w:bCs/>
          <w:lang w:val="pl-PL"/>
        </w:rPr>
      </w:pPr>
      <w:r w:rsidRPr="009C3CB5">
        <w:rPr>
          <w:b/>
          <w:bCs/>
          <w:lang w:val="pl-PL"/>
        </w:rPr>
        <w:t>ZURAW</w:t>
      </w:r>
      <w:r w:rsidR="009C3CB5">
        <w:rPr>
          <w:b/>
          <w:bCs/>
          <w:lang w:val="pl-PL"/>
        </w:rPr>
        <w:t xml:space="preserve"> z dwoma wysuwami hydraulicznymi,  o udźwigu 2700 kg</w:t>
      </w:r>
      <w:r w:rsidRPr="009C3CB5">
        <w:rPr>
          <w:b/>
          <w:bCs/>
          <w:lang w:val="pl-PL"/>
        </w:rPr>
        <w:t>:</w:t>
      </w:r>
    </w:p>
    <w:p w14:paraId="2AD6B0FE" w14:textId="77777777" w:rsidR="00434313" w:rsidRDefault="00434313" w:rsidP="00434313">
      <w:pPr>
        <w:pStyle w:val="Akapitzlist"/>
        <w:ind w:left="1080"/>
        <w:rPr>
          <w:lang w:val="pl-PL"/>
        </w:rPr>
      </w:pPr>
    </w:p>
    <w:p w14:paraId="132E3569" w14:textId="3E462DD8" w:rsidR="007A67F0" w:rsidRDefault="003D5848" w:rsidP="003D5848">
      <w:pPr>
        <w:pStyle w:val="Akapitzlist"/>
        <w:ind w:left="1080"/>
        <w:rPr>
          <w:lang w:val="pl-PL"/>
        </w:rPr>
      </w:pPr>
      <w:r>
        <w:rPr>
          <w:lang w:val="pl-PL"/>
        </w:rPr>
        <w:t>żuraw marki FASSI model M40.</w:t>
      </w:r>
      <w:r w:rsidR="009C3CB5">
        <w:rPr>
          <w:lang w:val="pl-PL"/>
        </w:rPr>
        <w:t>1.</w:t>
      </w:r>
      <w:r>
        <w:rPr>
          <w:lang w:val="pl-PL"/>
        </w:rPr>
        <w:t>12</w:t>
      </w:r>
      <w:r w:rsidR="007A67F0">
        <w:rPr>
          <w:lang w:val="pl-PL"/>
        </w:rPr>
        <w:t xml:space="preserve"> (na gwarancji fabrycznej)</w:t>
      </w:r>
      <w:r>
        <w:rPr>
          <w:lang w:val="pl-PL"/>
        </w:rPr>
        <w:t>,</w:t>
      </w:r>
    </w:p>
    <w:p w14:paraId="03B820E2" w14:textId="692D87A1" w:rsidR="00434313" w:rsidRDefault="00434313" w:rsidP="003D5848">
      <w:pPr>
        <w:pStyle w:val="Akapitzlist"/>
        <w:ind w:left="1080"/>
        <w:rPr>
          <w:lang w:val="pl-PL"/>
        </w:rPr>
      </w:pPr>
      <w:r>
        <w:rPr>
          <w:lang w:val="pl-PL"/>
        </w:rPr>
        <w:t>Udźwig maksymalny: 2700 kg na 1,5 m wysięgu</w:t>
      </w:r>
    </w:p>
    <w:p w14:paraId="2CF5264F" w14:textId="08CEDEDE" w:rsidR="00434313" w:rsidRDefault="00434313" w:rsidP="003D5848">
      <w:pPr>
        <w:pStyle w:val="Akapitzlist"/>
        <w:ind w:left="1080"/>
        <w:rPr>
          <w:lang w:val="pl-PL"/>
        </w:rPr>
      </w:pPr>
      <w:r>
        <w:rPr>
          <w:lang w:val="pl-PL"/>
        </w:rPr>
        <w:t>Maksymalny wysięg na ramionach hydraulicznych 3,6m (udźwig: 1120 kg)</w:t>
      </w:r>
    </w:p>
    <w:p w14:paraId="2242EFBB" w14:textId="77777777" w:rsidR="00434313" w:rsidRDefault="00434313" w:rsidP="003D5848">
      <w:pPr>
        <w:pStyle w:val="Akapitzlist"/>
        <w:ind w:left="1080"/>
        <w:rPr>
          <w:lang w:val="pl-PL"/>
        </w:rPr>
      </w:pPr>
    </w:p>
    <w:p w14:paraId="3EAB6466" w14:textId="7E1380C5" w:rsidR="007A67F0" w:rsidRDefault="007A67F0" w:rsidP="003D5848">
      <w:pPr>
        <w:pStyle w:val="Akapitzlist"/>
        <w:ind w:left="1080"/>
        <w:rPr>
          <w:lang w:val="pl-PL"/>
        </w:rPr>
      </w:pPr>
      <w:r>
        <w:rPr>
          <w:lang w:val="pl-PL"/>
        </w:rPr>
        <w:t>Ważniejsze wyposażenie i funkcje:</w:t>
      </w:r>
      <w:r w:rsidR="003D5848">
        <w:rPr>
          <w:lang w:val="pl-PL"/>
        </w:rPr>
        <w:t xml:space="preserve"> </w:t>
      </w:r>
    </w:p>
    <w:p w14:paraId="55D84AD3" w14:textId="4E766F18" w:rsidR="003D5848" w:rsidRDefault="007A67F0" w:rsidP="003D5848">
      <w:pPr>
        <w:pStyle w:val="Akapitzlist"/>
        <w:ind w:left="1080"/>
        <w:rPr>
          <w:lang w:val="pl-PL"/>
        </w:rPr>
      </w:pPr>
      <w:r>
        <w:rPr>
          <w:lang w:val="pl-PL"/>
        </w:rPr>
        <w:t>-</w:t>
      </w:r>
      <w:r w:rsidR="003D5848">
        <w:rPr>
          <w:lang w:val="pl-PL"/>
        </w:rPr>
        <w:t xml:space="preserve">sterowanie </w:t>
      </w:r>
      <w:r>
        <w:rPr>
          <w:lang w:val="pl-PL"/>
        </w:rPr>
        <w:t xml:space="preserve">żurawiem </w:t>
      </w:r>
      <w:r w:rsidR="003D5848">
        <w:rPr>
          <w:lang w:val="pl-PL"/>
        </w:rPr>
        <w:t>manualne</w:t>
      </w:r>
    </w:p>
    <w:p w14:paraId="3D9E891F" w14:textId="3562A049" w:rsidR="007A67F0" w:rsidRDefault="007A67F0" w:rsidP="003D5848">
      <w:pPr>
        <w:pStyle w:val="Akapitzlist"/>
        <w:ind w:left="1080"/>
        <w:rPr>
          <w:lang w:val="pl-PL"/>
        </w:rPr>
      </w:pPr>
      <w:r>
        <w:rPr>
          <w:lang w:val="pl-PL"/>
        </w:rPr>
        <w:t>- załączenie zasilania manualne, od skrzyni biegów</w:t>
      </w:r>
    </w:p>
    <w:p w14:paraId="48FA3C5F" w14:textId="7C44F9B9" w:rsidR="007A67F0" w:rsidRDefault="007A67F0" w:rsidP="003D5848">
      <w:pPr>
        <w:pStyle w:val="Akapitzlist"/>
        <w:ind w:left="1080"/>
        <w:rPr>
          <w:lang w:val="pl-PL"/>
        </w:rPr>
      </w:pPr>
      <w:r>
        <w:rPr>
          <w:lang w:val="pl-PL"/>
        </w:rPr>
        <w:t>- czujniki rozłożenia podpór</w:t>
      </w:r>
    </w:p>
    <w:p w14:paraId="2EF997B2" w14:textId="196A8AC7" w:rsidR="007A67F0" w:rsidRDefault="007A67F0" w:rsidP="003D5848">
      <w:pPr>
        <w:pStyle w:val="Akapitzlist"/>
        <w:ind w:left="1080"/>
        <w:rPr>
          <w:lang w:val="pl-PL"/>
        </w:rPr>
      </w:pPr>
      <w:r>
        <w:rPr>
          <w:lang w:val="pl-PL"/>
        </w:rPr>
        <w:t>- czujnik niezłożonego ramienia żurawia</w:t>
      </w:r>
    </w:p>
    <w:p w14:paraId="4FA50EFA" w14:textId="77777777" w:rsidR="00434313" w:rsidRDefault="00434313" w:rsidP="003D5848">
      <w:pPr>
        <w:pStyle w:val="Akapitzlist"/>
        <w:ind w:left="1080"/>
        <w:rPr>
          <w:lang w:val="pl-PL"/>
        </w:rPr>
      </w:pPr>
    </w:p>
    <w:p w14:paraId="4DA672DF" w14:textId="5670C56C" w:rsidR="007A67F0" w:rsidRDefault="00434313" w:rsidP="003D5848">
      <w:pPr>
        <w:pStyle w:val="Akapitzlist"/>
        <w:ind w:left="1080"/>
        <w:rPr>
          <w:lang w:val="pl-PL"/>
        </w:rPr>
      </w:pPr>
      <w:r>
        <w:rPr>
          <w:lang w:val="pl-PL"/>
        </w:rPr>
        <w:t>Opcje dodatkowo płatne możliwe do zamontowania:</w:t>
      </w:r>
    </w:p>
    <w:p w14:paraId="4CEA3428" w14:textId="36B73398" w:rsidR="00434313" w:rsidRDefault="00434313" w:rsidP="003D5848">
      <w:pPr>
        <w:pStyle w:val="Akapitzlist"/>
        <w:ind w:left="1080"/>
        <w:rPr>
          <w:lang w:val="pl-PL"/>
        </w:rPr>
      </w:pPr>
      <w:r>
        <w:rPr>
          <w:lang w:val="pl-PL"/>
        </w:rPr>
        <w:t>Wysuwy ręczne M,N,P</w:t>
      </w:r>
    </w:p>
    <w:p w14:paraId="60C3A761" w14:textId="06D1F575" w:rsidR="003D5848" w:rsidRPr="00434313" w:rsidRDefault="003D5848" w:rsidP="00434313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6C827823" wp14:editId="0FF150B1">
            <wp:extent cx="5172075" cy="2786679"/>
            <wp:effectExtent l="0" t="0" r="0" b="0"/>
            <wp:docPr id="20360081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168" cy="27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2EF54" w14:textId="77777777" w:rsidR="009C3CB5" w:rsidRPr="009C3CB5" w:rsidRDefault="009C3CB5" w:rsidP="009C3CB5">
      <w:pPr>
        <w:rPr>
          <w:lang w:val="pl-PL"/>
        </w:rPr>
      </w:pPr>
      <w:r w:rsidRPr="009C3CB5">
        <w:rPr>
          <w:lang w:val="pl-PL"/>
        </w:rPr>
        <w:t>Masy:</w:t>
      </w:r>
    </w:p>
    <w:p w14:paraId="07B41EF1" w14:textId="77777777" w:rsidR="009C3CB5" w:rsidRPr="009C3CB5" w:rsidRDefault="009C3CB5" w:rsidP="009C3CB5">
      <w:pPr>
        <w:rPr>
          <w:lang w:val="pl-PL"/>
        </w:rPr>
      </w:pPr>
      <w:r w:rsidRPr="009C3CB5">
        <w:rPr>
          <w:lang w:val="pl-PL"/>
        </w:rPr>
        <w:t>żuraw + podpory: 330kg+190 kg</w:t>
      </w:r>
    </w:p>
    <w:p w14:paraId="2413CA96" w14:textId="77777777" w:rsidR="009C3CB5" w:rsidRPr="009C3CB5" w:rsidRDefault="009C3CB5" w:rsidP="009C3CB5">
      <w:pPr>
        <w:rPr>
          <w:lang w:val="pl-PL"/>
        </w:rPr>
      </w:pPr>
      <w:r w:rsidRPr="009C3CB5">
        <w:rPr>
          <w:lang w:val="pl-PL"/>
        </w:rPr>
        <w:t>objętość oleju: 15l</w:t>
      </w:r>
    </w:p>
    <w:p w14:paraId="7484AD8B" w14:textId="264F9776" w:rsidR="00434313" w:rsidRDefault="009C3CB5" w:rsidP="009C3CB5">
      <w:pPr>
        <w:rPr>
          <w:lang w:val="pl-PL"/>
        </w:rPr>
      </w:pPr>
      <w:r w:rsidRPr="009C3CB5">
        <w:rPr>
          <w:lang w:val="pl-PL"/>
        </w:rPr>
        <w:t>elementy mocujące i zasilające ok.70 kg</w:t>
      </w:r>
    </w:p>
    <w:p w14:paraId="7D200BA8" w14:textId="77777777" w:rsidR="009C3CB5" w:rsidRDefault="009C3CB5" w:rsidP="009C3CB5">
      <w:pPr>
        <w:rPr>
          <w:lang w:val="pl-PL"/>
        </w:rPr>
      </w:pPr>
    </w:p>
    <w:p w14:paraId="7D085234" w14:textId="7E3D15F3" w:rsidR="00434313" w:rsidRPr="009C3CB5" w:rsidRDefault="007A67F0" w:rsidP="007A67F0">
      <w:pPr>
        <w:rPr>
          <w:b/>
          <w:bCs/>
          <w:i/>
          <w:iCs/>
          <w:lang w:val="pl-PL"/>
        </w:rPr>
      </w:pPr>
      <w:r w:rsidRPr="009C3CB5">
        <w:rPr>
          <w:b/>
          <w:bCs/>
          <w:i/>
          <w:iCs/>
          <w:lang w:val="pl-PL"/>
        </w:rPr>
        <w:t>Doposażenie targowe dla pojazdów DEMO:</w:t>
      </w:r>
    </w:p>
    <w:p w14:paraId="06A461F4" w14:textId="3BECDE96" w:rsidR="00434313" w:rsidRPr="009C3CB5" w:rsidRDefault="007A67F0" w:rsidP="007A67F0">
      <w:pPr>
        <w:rPr>
          <w:i/>
          <w:iCs/>
          <w:lang w:val="pl-PL"/>
        </w:rPr>
      </w:pPr>
      <w:r w:rsidRPr="009C3CB5">
        <w:rPr>
          <w:i/>
          <w:iCs/>
          <w:lang w:val="pl-PL"/>
        </w:rPr>
        <w:t>- oświetlenie podejmowanego ładunku: dwa punkty świetlne (reflektory LED) zamontowane na ramieniu poziomym żurawia</w:t>
      </w:r>
    </w:p>
    <w:p w14:paraId="2B47FD68" w14:textId="3777FEED" w:rsidR="007A67F0" w:rsidRDefault="007A67F0" w:rsidP="007A67F0">
      <w:pPr>
        <w:rPr>
          <w:i/>
          <w:iCs/>
          <w:lang w:val="pl-PL"/>
        </w:rPr>
      </w:pPr>
      <w:r w:rsidRPr="009C3CB5">
        <w:rPr>
          <w:i/>
          <w:iCs/>
          <w:lang w:val="pl-PL"/>
        </w:rPr>
        <w:t>- sygnał świetlny i dźwiękowy załączonego zasilania (PTO)</w:t>
      </w:r>
    </w:p>
    <w:p w14:paraId="1A6C7157" w14:textId="6AACFE3F" w:rsidR="009C3CB5" w:rsidRDefault="009C3CB5" w:rsidP="007A67F0">
      <w:pPr>
        <w:rPr>
          <w:i/>
          <w:iCs/>
          <w:lang w:val="pl-PL"/>
        </w:rPr>
      </w:pPr>
      <w:r>
        <w:rPr>
          <w:i/>
          <w:iCs/>
          <w:lang w:val="pl-PL"/>
        </w:rPr>
        <w:t>- elastomerowe podkłady pod stopy żurawia</w:t>
      </w:r>
    </w:p>
    <w:p w14:paraId="3AE67ABB" w14:textId="2A67A670" w:rsidR="009C3CB5" w:rsidRDefault="009C3CB5" w:rsidP="007A67F0">
      <w:pPr>
        <w:rPr>
          <w:i/>
          <w:iCs/>
          <w:lang w:val="pl-PL"/>
        </w:rPr>
      </w:pPr>
      <w:r>
        <w:rPr>
          <w:i/>
          <w:iCs/>
          <w:lang w:val="pl-PL"/>
        </w:rPr>
        <w:t>- smarownica ręczna</w:t>
      </w:r>
    </w:p>
    <w:p w14:paraId="42DEE016" w14:textId="77777777" w:rsidR="0011096E" w:rsidRDefault="0011096E" w:rsidP="007A67F0">
      <w:pPr>
        <w:rPr>
          <w:i/>
          <w:iCs/>
          <w:lang w:val="pl-PL"/>
        </w:rPr>
      </w:pPr>
    </w:p>
    <w:p w14:paraId="039AFA66" w14:textId="77777777" w:rsidR="0011096E" w:rsidRDefault="0011096E" w:rsidP="007A67F0">
      <w:pPr>
        <w:rPr>
          <w:i/>
          <w:iCs/>
          <w:lang w:val="pl-PL"/>
        </w:rPr>
      </w:pPr>
    </w:p>
    <w:p w14:paraId="5F059F52" w14:textId="77777777" w:rsidR="0011096E" w:rsidRDefault="0011096E" w:rsidP="007A67F0">
      <w:pPr>
        <w:rPr>
          <w:i/>
          <w:iCs/>
          <w:lang w:val="pl-PL"/>
        </w:rPr>
      </w:pPr>
    </w:p>
    <w:p w14:paraId="597EAD4E" w14:textId="77777777" w:rsidR="00434313" w:rsidRDefault="00434313" w:rsidP="007A67F0">
      <w:pPr>
        <w:rPr>
          <w:lang w:val="pl-PL"/>
        </w:rPr>
      </w:pPr>
    </w:p>
    <w:p w14:paraId="5E23A00B" w14:textId="61928C6D" w:rsidR="009C3CB5" w:rsidRPr="009C3CB5" w:rsidRDefault="009C3CB5" w:rsidP="009C3CB5">
      <w:pPr>
        <w:pStyle w:val="Akapitzlist"/>
        <w:numPr>
          <w:ilvl w:val="1"/>
          <w:numId w:val="2"/>
        </w:numPr>
        <w:rPr>
          <w:b/>
          <w:bCs/>
          <w:lang w:val="pl-PL"/>
        </w:rPr>
      </w:pPr>
      <w:r w:rsidRPr="009C3CB5">
        <w:rPr>
          <w:b/>
          <w:bCs/>
          <w:lang w:val="pl-PL"/>
        </w:rPr>
        <w:lastRenderedPageBreak/>
        <w:t>Skrzynia ładunkowa z</w:t>
      </w:r>
      <w:r w:rsidR="00971622">
        <w:rPr>
          <w:b/>
          <w:bCs/>
          <w:lang w:val="pl-PL"/>
        </w:rPr>
        <w:t xml:space="preserve"> burtą tylną wielofunkcyjną,</w:t>
      </w:r>
      <w:r w:rsidRPr="009C3CB5">
        <w:rPr>
          <w:b/>
          <w:bCs/>
          <w:lang w:val="pl-PL"/>
        </w:rPr>
        <w:t xml:space="preserve"> możliwością wywrotu do tyłu</w:t>
      </w:r>
      <w:r w:rsidR="00971622">
        <w:rPr>
          <w:b/>
          <w:bCs/>
          <w:lang w:val="pl-PL"/>
        </w:rPr>
        <w:t>,</w:t>
      </w:r>
      <w:r w:rsidRPr="009C3CB5">
        <w:rPr>
          <w:b/>
          <w:bCs/>
          <w:lang w:val="pl-PL"/>
        </w:rPr>
        <w:t xml:space="preserve"> marki JPM. </w:t>
      </w:r>
    </w:p>
    <w:p w14:paraId="306603C2" w14:textId="7F4035AF" w:rsidR="009C3CB5" w:rsidRDefault="009C3CB5" w:rsidP="009C3CB5">
      <w:pPr>
        <w:pStyle w:val="Akapitzlist"/>
        <w:ind w:left="1080"/>
        <w:rPr>
          <w:b/>
          <w:bCs/>
          <w:lang w:val="pl-PL"/>
        </w:rPr>
      </w:pPr>
      <w:r>
        <w:rPr>
          <w:b/>
          <w:bCs/>
          <w:lang w:val="pl-PL"/>
        </w:rPr>
        <w:t>Wymiary: 3300(3260) / 2080 (2000)</w:t>
      </w:r>
    </w:p>
    <w:p w14:paraId="2B36F777" w14:textId="2DADC1D6" w:rsidR="009C3CB5" w:rsidRDefault="009C3CB5" w:rsidP="009C3CB5">
      <w:pPr>
        <w:pStyle w:val="Akapitzlist"/>
        <w:ind w:left="1080"/>
        <w:rPr>
          <w:b/>
          <w:bCs/>
          <w:lang w:val="pl-PL"/>
        </w:rPr>
      </w:pPr>
      <w:r>
        <w:rPr>
          <w:b/>
          <w:bCs/>
          <w:lang w:val="pl-PL"/>
        </w:rPr>
        <w:t>Masa: 378 kg</w:t>
      </w:r>
    </w:p>
    <w:p w14:paraId="08F53ABA" w14:textId="135008DF" w:rsidR="009C3CB5" w:rsidRDefault="009C3CB5" w:rsidP="009C3CB5">
      <w:pPr>
        <w:pStyle w:val="Akapitzlist"/>
        <w:ind w:left="1080"/>
        <w:rPr>
          <w:b/>
          <w:bCs/>
          <w:lang w:val="pl-PL"/>
        </w:rPr>
      </w:pPr>
      <w:r>
        <w:rPr>
          <w:b/>
          <w:bCs/>
          <w:lang w:val="pl-PL"/>
        </w:rPr>
        <w:t>Udźwig realny 4420 kg</w:t>
      </w:r>
    </w:p>
    <w:p w14:paraId="215F147B" w14:textId="32D9BCC9" w:rsidR="009C3CB5" w:rsidRDefault="009C3CB5" w:rsidP="009C3CB5">
      <w:pPr>
        <w:pStyle w:val="Akapitzlist"/>
        <w:ind w:left="1080"/>
        <w:rPr>
          <w:b/>
          <w:bCs/>
          <w:lang w:val="pl-PL"/>
        </w:rPr>
      </w:pPr>
      <w:r w:rsidRPr="009C3CB5">
        <w:rPr>
          <w:b/>
          <w:bCs/>
          <w:lang w:val="pl-PL"/>
        </w:rPr>
        <w:t>Gwarancja fabryczna: 3 lata</w:t>
      </w:r>
    </w:p>
    <w:p w14:paraId="4C577236" w14:textId="774D0BFF" w:rsidR="009C3CB5" w:rsidRDefault="009C3CB5" w:rsidP="009C3CB5">
      <w:pPr>
        <w:pStyle w:val="Akapitzlist"/>
        <w:ind w:left="1080"/>
        <w:rPr>
          <w:b/>
          <w:bCs/>
          <w:lang w:val="pl-PL"/>
        </w:rPr>
      </w:pPr>
      <w:r>
        <w:rPr>
          <w:b/>
          <w:bCs/>
          <w:lang w:val="pl-PL"/>
        </w:rPr>
        <w:t>Malowana proszkowo na kolor szary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3991"/>
        <w:gridCol w:w="3991"/>
      </w:tblGrid>
      <w:tr w:rsidR="009C3CB5" w14:paraId="28EBC707" w14:textId="77777777" w:rsidTr="009C3CB5">
        <w:tc>
          <w:tcPr>
            <w:tcW w:w="4531" w:type="dxa"/>
          </w:tcPr>
          <w:p w14:paraId="55377F77" w14:textId="3B54E095" w:rsidR="009C3CB5" w:rsidRDefault="009C3CB5" w:rsidP="009C3CB5">
            <w:pPr>
              <w:pStyle w:val="Akapitzlist"/>
              <w:ind w:left="0"/>
              <w:rPr>
                <w:b/>
                <w:bCs/>
                <w:lang w:val="pl-PL"/>
              </w:rPr>
            </w:pPr>
            <w:r>
              <w:rPr>
                <w:b/>
                <w:bCs/>
                <w:noProof/>
                <w:lang w:val="pl-PL"/>
              </w:rPr>
              <w:drawing>
                <wp:inline distT="0" distB="0" distL="0" distR="0" wp14:anchorId="07CAFF03" wp14:editId="127B5609">
                  <wp:extent cx="2133600" cy="1600200"/>
                  <wp:effectExtent l="0" t="0" r="0" b="0"/>
                  <wp:docPr id="1837112382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154" cy="1600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D21E8C6" w14:textId="46DDF5D3" w:rsidR="009C3CB5" w:rsidRDefault="009C3CB5" w:rsidP="009C3CB5">
            <w:pPr>
              <w:pStyle w:val="Akapitzlist"/>
              <w:ind w:left="0"/>
              <w:rPr>
                <w:b/>
                <w:bCs/>
                <w:lang w:val="pl-PL"/>
              </w:rPr>
            </w:pPr>
            <w:r>
              <w:rPr>
                <w:b/>
                <w:bCs/>
                <w:noProof/>
                <w:lang w:val="pl-PL"/>
              </w:rPr>
              <w:drawing>
                <wp:inline distT="0" distB="0" distL="0" distR="0" wp14:anchorId="59A696FC" wp14:editId="7E11F89B">
                  <wp:extent cx="2133598" cy="1600200"/>
                  <wp:effectExtent l="0" t="0" r="635" b="0"/>
                  <wp:docPr id="2069752933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94" cy="1605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46C3C6" w14:textId="77777777" w:rsidR="00D41680" w:rsidRPr="00D41680" w:rsidRDefault="00D41680" w:rsidP="007A67F0">
      <w:pPr>
        <w:rPr>
          <w:lang w:val="pl-PL"/>
        </w:rPr>
      </w:pPr>
    </w:p>
    <w:p w14:paraId="79EB9FDD" w14:textId="5CE39B16" w:rsidR="00AF5D50" w:rsidRDefault="009C3CB5" w:rsidP="00AF5D50">
      <w:pPr>
        <w:rPr>
          <w:lang w:val="pl-PL"/>
        </w:rPr>
      </w:pPr>
      <w:r>
        <w:rPr>
          <w:lang w:val="pl-PL"/>
        </w:rPr>
        <w:t xml:space="preserve">- materiał: specjalny stop aluminiowy (wykorzystywany w lotnictwie) </w:t>
      </w:r>
      <w:r w:rsidRPr="009C3CB5">
        <w:rPr>
          <w:lang w:val="pl-PL"/>
        </w:rPr>
        <w:t xml:space="preserve"> 5083H16</w:t>
      </w:r>
    </w:p>
    <w:p w14:paraId="74E4B041" w14:textId="3C0AFC8E" w:rsidR="009C3CB5" w:rsidRDefault="009C3CB5" w:rsidP="00AF5D50">
      <w:pPr>
        <w:rPr>
          <w:lang w:val="pl-PL"/>
        </w:rPr>
      </w:pPr>
      <w:r>
        <w:rPr>
          <w:lang w:val="pl-PL"/>
        </w:rPr>
        <w:t>- grubość blachy podłogi: 3,5 mm, grubość profilu ramy: do 12 mm</w:t>
      </w:r>
    </w:p>
    <w:p w14:paraId="5F3B01B7" w14:textId="0E690C58" w:rsidR="009C3CB5" w:rsidRDefault="009C3CB5" w:rsidP="00AF5D50">
      <w:pPr>
        <w:rPr>
          <w:lang w:val="pl-PL"/>
        </w:rPr>
      </w:pPr>
      <w:r>
        <w:rPr>
          <w:lang w:val="pl-PL"/>
        </w:rPr>
        <w:t>- wysokość burt bocznych,</w:t>
      </w:r>
      <w:r w:rsidRPr="009C3CB5">
        <w:t xml:space="preserve"> </w:t>
      </w:r>
      <w:r w:rsidRPr="009C3CB5">
        <w:rPr>
          <w:lang w:val="pl-PL"/>
        </w:rPr>
        <w:t>aluminiow</w:t>
      </w:r>
      <w:r>
        <w:rPr>
          <w:lang w:val="pl-PL"/>
        </w:rPr>
        <w:t>ych</w:t>
      </w:r>
      <w:r w:rsidRPr="009C3CB5">
        <w:rPr>
          <w:lang w:val="pl-PL"/>
        </w:rPr>
        <w:t xml:space="preserve"> o specjalnej wzmocnionej konstrukcji skrzynkowej</w:t>
      </w:r>
      <w:r>
        <w:rPr>
          <w:lang w:val="pl-PL"/>
        </w:rPr>
        <w:t>, i wzmocnionej krawędzi górnej przystosowanej do przewozu ładunku i mocowania go pasem : 400mm (otwierane w dół, demontowane)</w:t>
      </w:r>
    </w:p>
    <w:p w14:paraId="0DF9A90B" w14:textId="48597F51" w:rsidR="009C3CB5" w:rsidRDefault="009C3CB5" w:rsidP="00AF5D50">
      <w:pPr>
        <w:rPr>
          <w:lang w:val="pl-PL"/>
        </w:rPr>
      </w:pPr>
      <w:r>
        <w:rPr>
          <w:lang w:val="pl-PL"/>
        </w:rPr>
        <w:t>- wysokość burty przedniej, aluminiowej o specjalnej wzmocnionej konstrukcji skrzynkowej przedniej 450 mm</w:t>
      </w:r>
    </w:p>
    <w:p w14:paraId="6F011411" w14:textId="06F32C72" w:rsidR="009C3CB5" w:rsidRDefault="009C3CB5" w:rsidP="00AF5D50">
      <w:pPr>
        <w:rPr>
          <w:lang w:val="pl-PL"/>
        </w:rPr>
      </w:pPr>
      <w:r>
        <w:rPr>
          <w:lang w:val="pl-PL"/>
        </w:rPr>
        <w:t>- demontowane słupki tylne, a całość do poziomu platformy (np.: do przewozu ładunku o maksymalnej szerokości 2,35m)</w:t>
      </w:r>
    </w:p>
    <w:p w14:paraId="31596DA8" w14:textId="58348D2E" w:rsidR="009C3CB5" w:rsidRDefault="009C3CB5" w:rsidP="00AF5D50">
      <w:pPr>
        <w:rPr>
          <w:lang w:val="pl-PL"/>
        </w:rPr>
      </w:pPr>
      <w:r>
        <w:rPr>
          <w:lang w:val="pl-PL"/>
        </w:rPr>
        <w:t xml:space="preserve">- </w:t>
      </w:r>
      <w:proofErr w:type="spellStart"/>
      <w:r>
        <w:rPr>
          <w:lang w:val="pl-PL"/>
        </w:rPr>
        <w:t>wywrot</w:t>
      </w:r>
      <w:proofErr w:type="spellEnd"/>
      <w:r>
        <w:rPr>
          <w:lang w:val="pl-PL"/>
        </w:rPr>
        <w:t xml:space="preserve"> do tyłu (1W), zasilany z Power Pack, hydraulicznie, siłownik cylindryczny, teleskopowy realizujący  </w:t>
      </w:r>
      <w:proofErr w:type="spellStart"/>
      <w:r>
        <w:rPr>
          <w:lang w:val="pl-PL"/>
        </w:rPr>
        <w:t>uchył</w:t>
      </w:r>
      <w:proofErr w:type="spellEnd"/>
      <w:r>
        <w:rPr>
          <w:lang w:val="pl-PL"/>
        </w:rPr>
        <w:t xml:space="preserve"> skrzyni o 46 st.</w:t>
      </w:r>
    </w:p>
    <w:p w14:paraId="2C384EE7" w14:textId="77777777" w:rsidR="009C3CB5" w:rsidRDefault="009C3CB5" w:rsidP="00AF5D50">
      <w:pPr>
        <w:rPr>
          <w:lang w:val="pl-PL"/>
        </w:rPr>
      </w:pPr>
    </w:p>
    <w:p w14:paraId="2076070B" w14:textId="4349409B" w:rsidR="009C3CB5" w:rsidRDefault="009C3CB5" w:rsidP="00AF5D50">
      <w:pPr>
        <w:rPr>
          <w:b/>
          <w:bCs/>
          <w:i/>
          <w:iCs/>
          <w:lang w:val="pl-PL"/>
        </w:rPr>
      </w:pPr>
      <w:r w:rsidRPr="009C3CB5">
        <w:rPr>
          <w:b/>
          <w:bCs/>
          <w:i/>
          <w:iCs/>
          <w:lang w:val="pl-PL"/>
        </w:rPr>
        <w:t>Doposażenie targowe dla pojazdów DEMO: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21"/>
        <w:gridCol w:w="5541"/>
      </w:tblGrid>
      <w:tr w:rsidR="00DF5BFA" w14:paraId="482BD3F0" w14:textId="77777777" w:rsidTr="00FB1ADF">
        <w:tc>
          <w:tcPr>
            <w:tcW w:w="3521" w:type="dxa"/>
          </w:tcPr>
          <w:p w14:paraId="15BCA809" w14:textId="5A815580" w:rsidR="009C3CB5" w:rsidRPr="009C3CB5" w:rsidRDefault="009C3CB5" w:rsidP="00AF5D50">
            <w:pPr>
              <w:rPr>
                <w:i/>
                <w:iCs/>
                <w:lang w:val="pl-PL"/>
              </w:rPr>
            </w:pPr>
            <w:r>
              <w:rPr>
                <w:b/>
                <w:bCs/>
                <w:i/>
                <w:iCs/>
                <w:lang w:val="pl-PL"/>
              </w:rPr>
              <w:t xml:space="preserve">Portal tylny </w:t>
            </w:r>
            <w:r w:rsidRPr="009C3CB5">
              <w:rPr>
                <w:i/>
                <w:iCs/>
                <w:lang w:val="pl-PL"/>
              </w:rPr>
              <w:t>do przewozu dłużyzn (tarcicy, drabiny itp.) o masie do 400 kg</w:t>
            </w:r>
            <w:r w:rsidR="00DF5BFA">
              <w:rPr>
                <w:i/>
                <w:iCs/>
                <w:lang w:val="pl-PL"/>
              </w:rPr>
              <w:t xml:space="preserve">. Łatwy demontaż, </w:t>
            </w:r>
            <w:proofErr w:type="spellStart"/>
            <w:r w:rsidR="00DF5BFA">
              <w:rPr>
                <w:i/>
                <w:iCs/>
                <w:lang w:val="pl-PL"/>
              </w:rPr>
              <w:t>zdejmowna</w:t>
            </w:r>
            <w:proofErr w:type="spellEnd"/>
            <w:r w:rsidR="00DF5BFA">
              <w:rPr>
                <w:i/>
                <w:iCs/>
                <w:lang w:val="pl-PL"/>
              </w:rPr>
              <w:t xml:space="preserve"> poprzeczka górna</w:t>
            </w:r>
          </w:p>
          <w:p w14:paraId="361CB618" w14:textId="77777777" w:rsidR="009C3CB5" w:rsidRPr="009C3CB5" w:rsidRDefault="009C3CB5" w:rsidP="00AF5D50">
            <w:pPr>
              <w:rPr>
                <w:i/>
                <w:iCs/>
                <w:lang w:val="pl-PL"/>
              </w:rPr>
            </w:pPr>
          </w:p>
          <w:p w14:paraId="613EE91A" w14:textId="77777777" w:rsidR="009C3CB5" w:rsidRPr="009C3CB5" w:rsidRDefault="009C3CB5" w:rsidP="00AF5D50">
            <w:pPr>
              <w:rPr>
                <w:i/>
                <w:iCs/>
                <w:lang w:val="pl-PL"/>
              </w:rPr>
            </w:pPr>
            <w:r w:rsidRPr="009C3CB5">
              <w:rPr>
                <w:i/>
                <w:iCs/>
                <w:lang w:val="pl-PL"/>
              </w:rPr>
              <w:t>Regulowana wysokość</w:t>
            </w:r>
          </w:p>
          <w:p w14:paraId="1083C69A" w14:textId="77777777" w:rsidR="009C3CB5" w:rsidRPr="009C3CB5" w:rsidRDefault="009C3CB5" w:rsidP="00AF5D50">
            <w:pPr>
              <w:rPr>
                <w:i/>
                <w:iCs/>
                <w:lang w:val="pl-PL"/>
              </w:rPr>
            </w:pPr>
          </w:p>
          <w:p w14:paraId="7926931B" w14:textId="317F05D4" w:rsidR="009C3CB5" w:rsidRPr="00DF5BFA" w:rsidRDefault="009C3CB5" w:rsidP="00DF5BFA">
            <w:pPr>
              <w:pStyle w:val="Akapitzlist"/>
              <w:numPr>
                <w:ilvl w:val="0"/>
                <w:numId w:val="4"/>
              </w:numPr>
              <w:rPr>
                <w:i/>
                <w:iCs/>
                <w:lang w:val="pl-PL"/>
              </w:rPr>
            </w:pPr>
            <w:r w:rsidRPr="00DF5BFA">
              <w:rPr>
                <w:i/>
                <w:iCs/>
                <w:lang w:val="pl-PL"/>
              </w:rPr>
              <w:t>Przystosowanie do mocowania drzwi tylnych podwyższających tylna burtę</w:t>
            </w:r>
          </w:p>
          <w:p w14:paraId="5CCF596C" w14:textId="77777777" w:rsidR="00DF5BFA" w:rsidRPr="00DF5BFA" w:rsidRDefault="00DF5BFA" w:rsidP="00DF5BFA">
            <w:pPr>
              <w:pStyle w:val="Akapitzlist"/>
              <w:numPr>
                <w:ilvl w:val="0"/>
                <w:numId w:val="4"/>
              </w:numPr>
              <w:rPr>
                <w:b/>
                <w:bCs/>
                <w:i/>
                <w:iCs/>
                <w:lang w:val="pl-PL"/>
              </w:rPr>
            </w:pPr>
            <w:r w:rsidRPr="00DF5BFA">
              <w:rPr>
                <w:i/>
                <w:iCs/>
                <w:lang w:val="pl-PL"/>
              </w:rPr>
              <w:t>Przystosowany do mocowania podwyższeń burty bocznej</w:t>
            </w:r>
          </w:p>
          <w:p w14:paraId="2BB76C8B" w14:textId="4AAFDD48" w:rsidR="00DF5BFA" w:rsidRPr="00DF5BFA" w:rsidRDefault="00DF5BFA" w:rsidP="00DF5BFA">
            <w:pPr>
              <w:pStyle w:val="Akapitzlist"/>
              <w:numPr>
                <w:ilvl w:val="0"/>
                <w:numId w:val="4"/>
              </w:numPr>
              <w:rPr>
                <w:i/>
                <w:iCs/>
                <w:lang w:val="pl-PL"/>
              </w:rPr>
            </w:pPr>
            <w:r w:rsidRPr="00DF5BFA">
              <w:rPr>
                <w:i/>
                <w:iCs/>
                <w:lang w:val="pl-PL"/>
              </w:rPr>
              <w:t>profil perforowany pod montaż dodatkowych aplikacji lub ładunku</w:t>
            </w:r>
          </w:p>
        </w:tc>
        <w:tc>
          <w:tcPr>
            <w:tcW w:w="5541" w:type="dxa"/>
          </w:tcPr>
          <w:p w14:paraId="36CBEC0F" w14:textId="6302290E" w:rsidR="009C3CB5" w:rsidRDefault="009C3CB5" w:rsidP="00DF5BFA">
            <w:pPr>
              <w:jc w:val="center"/>
              <w:rPr>
                <w:b/>
                <w:bCs/>
                <w:i/>
                <w:iCs/>
                <w:lang w:val="pl-PL"/>
              </w:rPr>
            </w:pPr>
            <w:r>
              <w:rPr>
                <w:b/>
                <w:bCs/>
                <w:i/>
                <w:iCs/>
                <w:noProof/>
                <w:lang w:val="pl-PL"/>
              </w:rPr>
              <w:drawing>
                <wp:inline distT="0" distB="0" distL="0" distR="0" wp14:anchorId="64EDDEBE" wp14:editId="13235D68">
                  <wp:extent cx="3175000" cy="2381250"/>
                  <wp:effectExtent l="0" t="0" r="6350" b="0"/>
                  <wp:docPr id="597363067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749" cy="2387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BFA" w14:paraId="064A9266" w14:textId="77777777" w:rsidTr="00FB1ADF">
        <w:tc>
          <w:tcPr>
            <w:tcW w:w="3521" w:type="dxa"/>
          </w:tcPr>
          <w:p w14:paraId="11B63469" w14:textId="77777777" w:rsidR="00DF5BFA" w:rsidRDefault="009C3CB5" w:rsidP="00AF5D50">
            <w:pPr>
              <w:rPr>
                <w:i/>
                <w:iCs/>
                <w:lang w:val="pl-PL"/>
              </w:rPr>
            </w:pPr>
            <w:r>
              <w:rPr>
                <w:b/>
                <w:bCs/>
                <w:i/>
                <w:iCs/>
                <w:lang w:val="pl-PL"/>
              </w:rPr>
              <w:lastRenderedPageBreak/>
              <w:t>Portal przedni</w:t>
            </w:r>
            <w:r w:rsidR="00DF5BFA">
              <w:rPr>
                <w:b/>
                <w:bCs/>
                <w:i/>
                <w:iCs/>
                <w:lang w:val="pl-PL"/>
              </w:rPr>
              <w:t xml:space="preserve"> </w:t>
            </w:r>
            <w:r w:rsidR="00DF5BFA" w:rsidRPr="00DF5BFA">
              <w:rPr>
                <w:i/>
                <w:iCs/>
                <w:lang w:val="pl-PL"/>
              </w:rPr>
              <w:t>(łatwy demontaż, zdejmowana poprzeczka górna</w:t>
            </w:r>
            <w:r w:rsidR="00DF5BFA">
              <w:rPr>
                <w:i/>
                <w:iCs/>
                <w:lang w:val="pl-PL"/>
              </w:rPr>
              <w:t xml:space="preserve">, </w:t>
            </w:r>
          </w:p>
          <w:p w14:paraId="7715C407" w14:textId="7903613C" w:rsidR="009C3CB5" w:rsidRPr="00DF5BFA" w:rsidRDefault="00DF5BFA" w:rsidP="00AF5D50">
            <w:pPr>
              <w:rPr>
                <w:i/>
                <w:iCs/>
                <w:lang w:val="pl-PL"/>
              </w:rPr>
            </w:pPr>
            <w:r>
              <w:rPr>
                <w:i/>
                <w:iCs/>
                <w:lang w:val="pl-PL"/>
              </w:rPr>
              <w:t>nośność do 400 kg</w:t>
            </w:r>
            <w:r w:rsidRPr="00DF5BFA">
              <w:rPr>
                <w:i/>
                <w:iCs/>
                <w:lang w:val="pl-PL"/>
              </w:rPr>
              <w:t>)</w:t>
            </w:r>
          </w:p>
          <w:p w14:paraId="4D467711" w14:textId="77777777" w:rsidR="00DF5BFA" w:rsidRPr="00DF5BFA" w:rsidRDefault="00DF5BFA" w:rsidP="00DF5BFA">
            <w:pPr>
              <w:pStyle w:val="Akapitzlist"/>
              <w:numPr>
                <w:ilvl w:val="0"/>
                <w:numId w:val="3"/>
              </w:numPr>
              <w:rPr>
                <w:i/>
                <w:iCs/>
                <w:lang w:val="pl-PL"/>
              </w:rPr>
            </w:pPr>
            <w:r w:rsidRPr="00DF5BFA">
              <w:rPr>
                <w:i/>
                <w:iCs/>
                <w:lang w:val="pl-PL"/>
              </w:rPr>
              <w:t>do przewozu dłużyzn (nad kabina lub z wykorzystaniem portalu tylnego)</w:t>
            </w:r>
          </w:p>
          <w:p w14:paraId="4A6A5E8E" w14:textId="77777777" w:rsidR="00DF5BFA" w:rsidRPr="00DF5BFA" w:rsidRDefault="00DF5BFA" w:rsidP="00DF5BFA">
            <w:pPr>
              <w:pStyle w:val="Akapitzlist"/>
              <w:numPr>
                <w:ilvl w:val="0"/>
                <w:numId w:val="3"/>
              </w:numPr>
              <w:rPr>
                <w:i/>
                <w:iCs/>
                <w:lang w:val="pl-PL"/>
              </w:rPr>
            </w:pPr>
            <w:r w:rsidRPr="00DF5BFA">
              <w:rPr>
                <w:i/>
                <w:iCs/>
                <w:lang w:val="pl-PL"/>
              </w:rPr>
              <w:t>z wypełnieniem w postaci siatki lub desek z profili aluminiowych pełni funkcję osłony kabiny i żurawia</w:t>
            </w:r>
          </w:p>
          <w:p w14:paraId="546E8BE2" w14:textId="024679AA" w:rsidR="00DF5BFA" w:rsidRPr="00DF5BFA" w:rsidRDefault="00DF5BFA" w:rsidP="00DF5BFA">
            <w:pPr>
              <w:pStyle w:val="Akapitzlist"/>
              <w:numPr>
                <w:ilvl w:val="0"/>
                <w:numId w:val="3"/>
              </w:numPr>
              <w:rPr>
                <w:b/>
                <w:bCs/>
                <w:i/>
                <w:iCs/>
                <w:lang w:val="pl-PL"/>
              </w:rPr>
            </w:pPr>
            <w:r w:rsidRPr="00DF5BFA">
              <w:rPr>
                <w:i/>
                <w:iCs/>
                <w:lang w:val="pl-PL"/>
              </w:rPr>
              <w:t>profil perforowany pod montaż dodatkowych aplikacji lub ładunku</w:t>
            </w:r>
          </w:p>
        </w:tc>
        <w:tc>
          <w:tcPr>
            <w:tcW w:w="5541" w:type="dxa"/>
          </w:tcPr>
          <w:p w14:paraId="2FF933F2" w14:textId="304792F8" w:rsidR="009C3CB5" w:rsidRDefault="00DF5BFA" w:rsidP="00DF5BFA">
            <w:pPr>
              <w:jc w:val="center"/>
              <w:rPr>
                <w:b/>
                <w:bCs/>
                <w:i/>
                <w:iCs/>
                <w:lang w:val="pl-PL"/>
              </w:rPr>
            </w:pPr>
            <w:r>
              <w:rPr>
                <w:b/>
                <w:bCs/>
                <w:i/>
                <w:iCs/>
                <w:noProof/>
                <w:lang w:val="pl-PL"/>
              </w:rPr>
              <w:drawing>
                <wp:inline distT="0" distB="0" distL="0" distR="0" wp14:anchorId="25F8FAD0" wp14:editId="0DF535F3">
                  <wp:extent cx="2543175" cy="1907382"/>
                  <wp:effectExtent l="0" t="0" r="0" b="0"/>
                  <wp:docPr id="1174085227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069" cy="191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BFA" w14:paraId="756379B0" w14:textId="77777777" w:rsidTr="00FB1ADF">
        <w:tc>
          <w:tcPr>
            <w:tcW w:w="3521" w:type="dxa"/>
          </w:tcPr>
          <w:p w14:paraId="0734B883" w14:textId="55C3A95D" w:rsidR="009C3CB5" w:rsidRDefault="00DF5BFA" w:rsidP="00AF5D50">
            <w:pPr>
              <w:rPr>
                <w:b/>
                <w:bCs/>
                <w:i/>
                <w:iCs/>
                <w:lang w:val="pl-PL"/>
              </w:rPr>
            </w:pPr>
            <w:r>
              <w:rPr>
                <w:b/>
                <w:bCs/>
                <w:i/>
                <w:iCs/>
                <w:lang w:val="pl-PL"/>
              </w:rPr>
              <w:t>Burta tylna typ UNIWERSAL</w:t>
            </w:r>
            <w:r w:rsidR="00FB5535">
              <w:rPr>
                <w:b/>
                <w:bCs/>
                <w:i/>
                <w:iCs/>
                <w:lang w:val="pl-PL"/>
              </w:rPr>
              <w:t xml:space="preserve"> lub </w:t>
            </w:r>
            <w:proofErr w:type="spellStart"/>
            <w:r w:rsidR="00FB5535">
              <w:rPr>
                <w:b/>
                <w:bCs/>
                <w:i/>
                <w:iCs/>
                <w:lang w:val="pl-PL"/>
              </w:rPr>
              <w:t>EASYdoor</w:t>
            </w:r>
            <w:proofErr w:type="spellEnd"/>
          </w:p>
          <w:p w14:paraId="673E3A99" w14:textId="77777777" w:rsidR="00DF5BFA" w:rsidRDefault="00DF5BFA" w:rsidP="00AF5D50">
            <w:pPr>
              <w:rPr>
                <w:b/>
                <w:bCs/>
                <w:i/>
                <w:iCs/>
                <w:lang w:val="pl-PL"/>
              </w:rPr>
            </w:pPr>
          </w:p>
          <w:p w14:paraId="2F57497B" w14:textId="3602287C" w:rsidR="00DF5BFA" w:rsidRDefault="00DF5BFA" w:rsidP="00AF5D50">
            <w:pPr>
              <w:rPr>
                <w:i/>
                <w:iCs/>
                <w:lang w:val="pl-PL"/>
              </w:rPr>
            </w:pPr>
            <w:r>
              <w:rPr>
                <w:i/>
                <w:iCs/>
                <w:lang w:val="pl-PL"/>
              </w:rPr>
              <w:t xml:space="preserve">- </w:t>
            </w:r>
            <w:r w:rsidR="00FB5535">
              <w:rPr>
                <w:i/>
                <w:iCs/>
                <w:lang w:val="pl-PL"/>
              </w:rPr>
              <w:t xml:space="preserve">Uniwersal: </w:t>
            </w:r>
            <w:r>
              <w:rPr>
                <w:i/>
                <w:iCs/>
                <w:lang w:val="pl-PL"/>
              </w:rPr>
              <w:t xml:space="preserve">drzwi dwuskrzydłowe ryglowane centralnie, z zaczepami dla otwartych skrzydeł na burtach bocznych </w:t>
            </w:r>
          </w:p>
          <w:p w14:paraId="774112F8" w14:textId="6A00E42D" w:rsidR="00FB5535" w:rsidRDefault="00FB5535" w:rsidP="00AF5D50">
            <w:pPr>
              <w:rPr>
                <w:i/>
                <w:iCs/>
                <w:lang w:val="pl-PL"/>
              </w:rPr>
            </w:pPr>
            <w:r>
              <w:rPr>
                <w:i/>
                <w:iCs/>
                <w:lang w:val="pl-PL"/>
              </w:rPr>
              <w:t>EASYDOOR: otwieranie w dół i automatyczne</w:t>
            </w:r>
          </w:p>
          <w:p w14:paraId="1074E1E7" w14:textId="77777777" w:rsidR="00DF5BFA" w:rsidRDefault="00DF5BFA" w:rsidP="00AF5D50">
            <w:pPr>
              <w:rPr>
                <w:i/>
                <w:iCs/>
                <w:lang w:val="pl-PL"/>
              </w:rPr>
            </w:pPr>
            <w:r>
              <w:rPr>
                <w:i/>
                <w:iCs/>
                <w:lang w:val="pl-PL"/>
              </w:rPr>
              <w:t>- tryb automatycznego otwierania podczas ruchu w górę wywrotki</w:t>
            </w:r>
          </w:p>
          <w:p w14:paraId="3D928B9A" w14:textId="77777777" w:rsidR="00DF5BFA" w:rsidRDefault="00DF5BFA" w:rsidP="00AF5D50">
            <w:pPr>
              <w:rPr>
                <w:i/>
                <w:iCs/>
                <w:lang w:val="pl-PL"/>
              </w:rPr>
            </w:pPr>
            <w:r>
              <w:rPr>
                <w:i/>
                <w:iCs/>
                <w:lang w:val="pl-PL"/>
              </w:rPr>
              <w:t>- wypinana</w:t>
            </w:r>
          </w:p>
          <w:p w14:paraId="75DF1178" w14:textId="2566D8CD" w:rsidR="00DF5BFA" w:rsidRPr="00DF5BFA" w:rsidRDefault="00DF5BFA" w:rsidP="00AF5D50">
            <w:pPr>
              <w:rPr>
                <w:i/>
                <w:iCs/>
                <w:lang w:val="pl-PL"/>
              </w:rPr>
            </w:pPr>
            <w:r>
              <w:rPr>
                <w:i/>
                <w:iCs/>
                <w:lang w:val="pl-PL"/>
              </w:rPr>
              <w:t>- otwierana w dół w pozycji poziomej zabudowy</w:t>
            </w:r>
          </w:p>
        </w:tc>
        <w:tc>
          <w:tcPr>
            <w:tcW w:w="5541" w:type="dxa"/>
          </w:tcPr>
          <w:p w14:paraId="09AE0E33" w14:textId="0CB3C6B1" w:rsidR="009C3CB5" w:rsidRDefault="00DF5BFA" w:rsidP="00DF5BFA">
            <w:pPr>
              <w:jc w:val="center"/>
              <w:rPr>
                <w:b/>
                <w:bCs/>
                <w:i/>
                <w:iCs/>
                <w:lang w:val="pl-PL"/>
              </w:rPr>
            </w:pPr>
            <w:r>
              <w:rPr>
                <w:b/>
                <w:bCs/>
                <w:i/>
                <w:iCs/>
                <w:noProof/>
                <w:lang w:val="pl-PL"/>
              </w:rPr>
              <w:drawing>
                <wp:inline distT="0" distB="0" distL="0" distR="0" wp14:anchorId="764DF20B" wp14:editId="76113A44">
                  <wp:extent cx="2675787" cy="2006840"/>
                  <wp:effectExtent l="0" t="8572" r="2222" b="2223"/>
                  <wp:docPr id="1225842482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79547" cy="200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BFA" w14:paraId="0868C8FF" w14:textId="77777777" w:rsidTr="00FB1ADF">
        <w:tc>
          <w:tcPr>
            <w:tcW w:w="3521" w:type="dxa"/>
          </w:tcPr>
          <w:p w14:paraId="45FEE398" w14:textId="064A6C8F" w:rsidR="009C3CB5" w:rsidRDefault="0011096E" w:rsidP="00AF5D50">
            <w:pPr>
              <w:rPr>
                <w:b/>
                <w:bCs/>
                <w:i/>
                <w:iCs/>
                <w:lang w:val="pl-PL"/>
              </w:rPr>
            </w:pPr>
            <w:r>
              <w:rPr>
                <w:b/>
                <w:bCs/>
                <w:i/>
                <w:iCs/>
                <w:lang w:val="pl-PL"/>
              </w:rPr>
              <w:t>Elastomerowe o</w:t>
            </w:r>
            <w:r w:rsidR="00DF5BFA">
              <w:rPr>
                <w:b/>
                <w:bCs/>
                <w:i/>
                <w:iCs/>
                <w:lang w:val="pl-PL"/>
              </w:rPr>
              <w:t>słony (burt bocznych i tylnych)  wzmocnionej krawędzi górnej przeznaczonej do przewozu ładunku i mocowania pasem poprzez opasanie towaru i burty</w:t>
            </w:r>
          </w:p>
          <w:p w14:paraId="7BDC8D1B" w14:textId="77777777" w:rsidR="00DF5BFA" w:rsidRDefault="00DF5BFA" w:rsidP="00AF5D50">
            <w:pPr>
              <w:rPr>
                <w:b/>
                <w:bCs/>
                <w:i/>
                <w:iCs/>
                <w:lang w:val="pl-PL"/>
              </w:rPr>
            </w:pPr>
          </w:p>
          <w:p w14:paraId="6733CF7C" w14:textId="7F5B98C8" w:rsidR="00DF5BFA" w:rsidRDefault="00DF5BFA" w:rsidP="00AF5D50">
            <w:pPr>
              <w:rPr>
                <w:i/>
                <w:iCs/>
                <w:lang w:val="pl-PL"/>
              </w:rPr>
            </w:pPr>
            <w:r>
              <w:rPr>
                <w:i/>
                <w:iCs/>
                <w:lang w:val="pl-PL"/>
              </w:rPr>
              <w:t>Zapobiega obcieraniu farby przez pas</w:t>
            </w:r>
          </w:p>
          <w:p w14:paraId="107DC796" w14:textId="459DE88B" w:rsidR="00DF5BFA" w:rsidRPr="00DF5BFA" w:rsidRDefault="00DF5BFA" w:rsidP="00AF5D50">
            <w:pPr>
              <w:rPr>
                <w:i/>
                <w:iCs/>
                <w:lang w:val="pl-PL"/>
              </w:rPr>
            </w:pPr>
            <w:r>
              <w:rPr>
                <w:i/>
                <w:iCs/>
                <w:lang w:val="pl-PL"/>
              </w:rPr>
              <w:t>Zapobiega obstukiwaniu farby przez przewożony na burcie ładunek</w:t>
            </w:r>
          </w:p>
          <w:p w14:paraId="044059DD" w14:textId="49C13F69" w:rsidR="00DF5BFA" w:rsidRDefault="00DF5BFA" w:rsidP="00AF5D50">
            <w:pPr>
              <w:rPr>
                <w:b/>
                <w:bCs/>
                <w:i/>
                <w:iCs/>
                <w:lang w:val="pl-PL"/>
              </w:rPr>
            </w:pPr>
          </w:p>
        </w:tc>
        <w:tc>
          <w:tcPr>
            <w:tcW w:w="5541" w:type="dxa"/>
          </w:tcPr>
          <w:p w14:paraId="33C42FC1" w14:textId="526AF190" w:rsidR="009C3CB5" w:rsidRDefault="00DF5BFA" w:rsidP="00DF5BFA">
            <w:pPr>
              <w:jc w:val="center"/>
              <w:rPr>
                <w:b/>
                <w:bCs/>
                <w:i/>
                <w:iCs/>
                <w:lang w:val="pl-PL"/>
              </w:rPr>
            </w:pPr>
            <w:r>
              <w:rPr>
                <w:b/>
                <w:bCs/>
                <w:i/>
                <w:iCs/>
                <w:noProof/>
                <w:lang w:val="pl-PL"/>
              </w:rPr>
              <w:drawing>
                <wp:inline distT="0" distB="0" distL="0" distR="0" wp14:anchorId="7D207908" wp14:editId="02A10388">
                  <wp:extent cx="3381375" cy="2536031"/>
                  <wp:effectExtent l="0" t="0" r="0" b="0"/>
                  <wp:docPr id="607500392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687" cy="253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BFA" w14:paraId="6C555D2D" w14:textId="77777777" w:rsidTr="00FB1ADF">
        <w:tc>
          <w:tcPr>
            <w:tcW w:w="3521" w:type="dxa"/>
          </w:tcPr>
          <w:p w14:paraId="02FD881C" w14:textId="77777777" w:rsidR="009C3CB5" w:rsidRDefault="00FB1ADF" w:rsidP="00AF5D50">
            <w:pPr>
              <w:rPr>
                <w:b/>
                <w:bCs/>
                <w:i/>
                <w:iCs/>
                <w:lang w:val="pl-PL"/>
              </w:rPr>
            </w:pPr>
            <w:r>
              <w:rPr>
                <w:b/>
                <w:bCs/>
                <w:i/>
                <w:iCs/>
                <w:lang w:val="pl-PL"/>
              </w:rPr>
              <w:lastRenderedPageBreak/>
              <w:t>Kieszenie pod różne wymiary i rodzaje podwyższenia burt bocznych (</w:t>
            </w:r>
            <w:proofErr w:type="spellStart"/>
            <w:r>
              <w:rPr>
                <w:b/>
                <w:bCs/>
                <w:i/>
                <w:iCs/>
                <w:lang w:val="pl-PL"/>
              </w:rPr>
              <w:t>demontowalne</w:t>
            </w:r>
            <w:proofErr w:type="spellEnd"/>
            <w:r>
              <w:rPr>
                <w:b/>
                <w:bCs/>
                <w:i/>
                <w:iCs/>
                <w:lang w:val="pl-PL"/>
              </w:rPr>
              <w:t>)</w:t>
            </w:r>
          </w:p>
          <w:p w14:paraId="6F6E5A1C" w14:textId="77777777" w:rsidR="00FB1ADF" w:rsidRDefault="00FB1ADF" w:rsidP="00AF5D50">
            <w:pPr>
              <w:rPr>
                <w:b/>
                <w:bCs/>
                <w:i/>
                <w:iCs/>
                <w:lang w:val="pl-PL"/>
              </w:rPr>
            </w:pPr>
          </w:p>
          <w:p w14:paraId="36F395DC" w14:textId="3DDB68C4" w:rsidR="00FB1ADF" w:rsidRPr="00FB1ADF" w:rsidRDefault="00FB1ADF" w:rsidP="00AF5D50">
            <w:pPr>
              <w:rPr>
                <w:i/>
                <w:iCs/>
                <w:lang w:val="pl-PL"/>
              </w:rPr>
            </w:pPr>
            <w:r>
              <w:rPr>
                <w:i/>
                <w:iCs/>
                <w:lang w:val="pl-PL"/>
              </w:rPr>
              <w:t>Możliwość wpięcia nakładek burt o wysokości od 100 mm do ponad metra. Z paneli aluminiowych, płyt perforowanych, z siatki, pełnych itd. itp.</w:t>
            </w:r>
          </w:p>
        </w:tc>
        <w:tc>
          <w:tcPr>
            <w:tcW w:w="5541" w:type="dxa"/>
          </w:tcPr>
          <w:p w14:paraId="39C8EDBE" w14:textId="4E4911DD" w:rsidR="009C3CB5" w:rsidRDefault="00DF5BFA" w:rsidP="00FB1ADF">
            <w:pPr>
              <w:jc w:val="center"/>
              <w:rPr>
                <w:b/>
                <w:bCs/>
                <w:i/>
                <w:iCs/>
                <w:lang w:val="pl-PL"/>
              </w:rPr>
            </w:pPr>
            <w:r>
              <w:rPr>
                <w:i/>
                <w:iCs/>
                <w:noProof/>
                <w:lang w:val="pl-PL"/>
              </w:rPr>
              <w:drawing>
                <wp:inline distT="0" distB="0" distL="0" distR="0" wp14:anchorId="643F30D0" wp14:editId="2EC98A23">
                  <wp:extent cx="2678640" cy="2008981"/>
                  <wp:effectExtent l="0" t="0" r="7620" b="0"/>
                  <wp:docPr id="1474515875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662" cy="201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4DF9F8" w14:textId="77777777" w:rsidR="009C3CB5" w:rsidRDefault="009C3CB5" w:rsidP="00AF5D50">
      <w:pPr>
        <w:rPr>
          <w:b/>
          <w:bCs/>
          <w:i/>
          <w:iCs/>
          <w:lang w:val="pl-PL"/>
        </w:rPr>
      </w:pPr>
    </w:p>
    <w:p w14:paraId="6D1A7932" w14:textId="77777777" w:rsidR="00FB1ADF" w:rsidRDefault="00FB1ADF" w:rsidP="00AF5D50">
      <w:pPr>
        <w:rPr>
          <w:b/>
          <w:bCs/>
          <w:i/>
          <w:iCs/>
          <w:lang w:val="pl-PL"/>
        </w:rPr>
      </w:pPr>
    </w:p>
    <w:p w14:paraId="672AEFB2" w14:textId="77777777" w:rsidR="00FB1ADF" w:rsidRDefault="00FB1ADF" w:rsidP="00615D9F">
      <w:pPr>
        <w:rPr>
          <w:b/>
          <w:bCs/>
          <w:sz w:val="36"/>
          <w:szCs w:val="36"/>
          <w:lang w:val="pl-PL"/>
        </w:rPr>
      </w:pPr>
    </w:p>
    <w:p w14:paraId="58FA08F7" w14:textId="77777777" w:rsidR="00546268" w:rsidRDefault="00546268" w:rsidP="00FB1ADF">
      <w:pPr>
        <w:rPr>
          <w:b/>
          <w:bCs/>
          <w:sz w:val="36"/>
          <w:szCs w:val="36"/>
          <w:lang w:val="pl-PL"/>
        </w:rPr>
      </w:pPr>
    </w:p>
    <w:p w14:paraId="153B2B17" w14:textId="464A05D0" w:rsidR="00FB1ADF" w:rsidRDefault="00FB1ADF" w:rsidP="00FB1ADF">
      <w:pPr>
        <w:rPr>
          <w:b/>
          <w:bCs/>
          <w:sz w:val="36"/>
          <w:szCs w:val="36"/>
          <w:lang w:val="pl-PL"/>
        </w:rPr>
      </w:pPr>
      <w:r>
        <w:rPr>
          <w:b/>
          <w:bCs/>
          <w:sz w:val="36"/>
          <w:szCs w:val="36"/>
          <w:lang w:val="pl-PL"/>
        </w:rPr>
        <w:t>Gwarancje:</w:t>
      </w:r>
    </w:p>
    <w:p w14:paraId="43574028" w14:textId="1697908E" w:rsidR="00FB1ADF" w:rsidRPr="00546268" w:rsidRDefault="00FB1ADF" w:rsidP="00FB1ADF">
      <w:pPr>
        <w:rPr>
          <w:b/>
          <w:bCs/>
          <w:sz w:val="28"/>
          <w:szCs w:val="28"/>
          <w:lang w:val="pl-PL"/>
        </w:rPr>
      </w:pPr>
      <w:r w:rsidRPr="00546268">
        <w:rPr>
          <w:b/>
          <w:bCs/>
          <w:sz w:val="28"/>
          <w:szCs w:val="28"/>
          <w:lang w:val="pl-PL"/>
        </w:rPr>
        <w:t>- podwozie, fabryczna pełna do lipca 2026r.</w:t>
      </w:r>
      <w:r w:rsidR="00615D9F">
        <w:rPr>
          <w:b/>
          <w:bCs/>
          <w:sz w:val="28"/>
          <w:szCs w:val="28"/>
          <w:lang w:val="pl-PL"/>
        </w:rPr>
        <w:t xml:space="preserve"> z możliwością przedłużenia</w:t>
      </w:r>
    </w:p>
    <w:p w14:paraId="0691F649" w14:textId="0711C269" w:rsidR="00FB1ADF" w:rsidRPr="00546268" w:rsidRDefault="00FB1ADF" w:rsidP="00FB1ADF">
      <w:pPr>
        <w:rPr>
          <w:b/>
          <w:bCs/>
          <w:sz w:val="28"/>
          <w:szCs w:val="28"/>
          <w:lang w:val="pl-PL"/>
        </w:rPr>
      </w:pPr>
      <w:r w:rsidRPr="00546268">
        <w:rPr>
          <w:b/>
          <w:bCs/>
          <w:sz w:val="28"/>
          <w:szCs w:val="28"/>
          <w:lang w:val="pl-PL"/>
        </w:rPr>
        <w:t>- Żuraw fabryczna pełna, 1 rok od dnia zakupu</w:t>
      </w:r>
    </w:p>
    <w:p w14:paraId="5E9813F6" w14:textId="77777777" w:rsidR="00FB1ADF" w:rsidRPr="00546268" w:rsidRDefault="00FB1ADF" w:rsidP="00FB1ADF">
      <w:pPr>
        <w:rPr>
          <w:b/>
          <w:bCs/>
          <w:sz w:val="28"/>
          <w:szCs w:val="28"/>
          <w:lang w:val="pl-PL"/>
        </w:rPr>
      </w:pPr>
      <w:r w:rsidRPr="00546268">
        <w:rPr>
          <w:b/>
          <w:bCs/>
          <w:sz w:val="28"/>
          <w:szCs w:val="28"/>
          <w:lang w:val="pl-PL"/>
        </w:rPr>
        <w:t>- Zabudowa JPM: 3 letnia pełna od dnia zakupu</w:t>
      </w:r>
    </w:p>
    <w:p w14:paraId="4AA2AFED" w14:textId="77777777" w:rsidR="00FB1ADF" w:rsidRDefault="00FB1ADF" w:rsidP="00FB1ADF">
      <w:pPr>
        <w:rPr>
          <w:b/>
          <w:bCs/>
          <w:sz w:val="28"/>
          <w:szCs w:val="28"/>
          <w:lang w:val="pl-PL"/>
        </w:rPr>
      </w:pPr>
    </w:p>
    <w:p w14:paraId="308BCAAD" w14:textId="77777777" w:rsidR="00FB1ADF" w:rsidRDefault="00FB1ADF" w:rsidP="00FB1ADF">
      <w:pPr>
        <w:rPr>
          <w:b/>
          <w:bCs/>
          <w:sz w:val="36"/>
          <w:szCs w:val="36"/>
          <w:lang w:val="pl-PL"/>
        </w:rPr>
      </w:pPr>
    </w:p>
    <w:p w14:paraId="3D8287C7" w14:textId="09DDA651" w:rsidR="00FB1ADF" w:rsidRDefault="00FB1ADF" w:rsidP="00FB1ADF">
      <w:pPr>
        <w:rPr>
          <w:b/>
          <w:bCs/>
          <w:sz w:val="36"/>
          <w:szCs w:val="36"/>
          <w:lang w:val="pl-PL"/>
        </w:rPr>
      </w:pPr>
    </w:p>
    <w:p w14:paraId="4D4E8197" w14:textId="77777777" w:rsidR="00FB1ADF" w:rsidRDefault="00FB1ADF" w:rsidP="00FB1ADF">
      <w:pPr>
        <w:rPr>
          <w:b/>
          <w:bCs/>
          <w:sz w:val="36"/>
          <w:szCs w:val="36"/>
          <w:lang w:val="pl-PL"/>
        </w:rPr>
      </w:pPr>
    </w:p>
    <w:p w14:paraId="343D486D" w14:textId="77777777" w:rsidR="0011096E" w:rsidRDefault="0011096E" w:rsidP="00FB1ADF">
      <w:pPr>
        <w:jc w:val="center"/>
        <w:rPr>
          <w:b/>
          <w:bCs/>
          <w:sz w:val="36"/>
          <w:szCs w:val="36"/>
          <w:lang w:val="pl-PL"/>
        </w:rPr>
      </w:pPr>
    </w:p>
    <w:p w14:paraId="10B64A4D" w14:textId="77777777" w:rsidR="0011096E" w:rsidRDefault="0011096E" w:rsidP="00FB1ADF">
      <w:pPr>
        <w:jc w:val="center"/>
        <w:rPr>
          <w:b/>
          <w:bCs/>
          <w:sz w:val="36"/>
          <w:szCs w:val="36"/>
          <w:lang w:val="pl-PL"/>
        </w:rPr>
      </w:pPr>
    </w:p>
    <w:p w14:paraId="753DD623" w14:textId="77777777" w:rsidR="0011096E" w:rsidRDefault="0011096E" w:rsidP="00FB1ADF">
      <w:pPr>
        <w:jc w:val="center"/>
        <w:rPr>
          <w:b/>
          <w:bCs/>
          <w:sz w:val="36"/>
          <w:szCs w:val="36"/>
          <w:lang w:val="pl-PL"/>
        </w:rPr>
      </w:pPr>
    </w:p>
    <w:p w14:paraId="3CE771FA" w14:textId="77777777" w:rsidR="0011096E" w:rsidRDefault="0011096E" w:rsidP="00FB1ADF">
      <w:pPr>
        <w:jc w:val="center"/>
        <w:rPr>
          <w:b/>
          <w:bCs/>
          <w:sz w:val="36"/>
          <w:szCs w:val="36"/>
          <w:lang w:val="pl-PL"/>
        </w:rPr>
      </w:pPr>
    </w:p>
    <w:sectPr w:rsidR="0011096E" w:rsidSect="000D2232">
      <w:headerReference w:type="default" r:id="rId18"/>
      <w:footerReference w:type="default" r:id="rId19"/>
      <w:pgSz w:w="11906" w:h="16838"/>
      <w:pgMar w:top="1417" w:right="1417" w:bottom="1417" w:left="1417" w:header="51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F279EF" w14:textId="77777777" w:rsidR="00906CC0" w:rsidRDefault="00906CC0" w:rsidP="004D61BD">
      <w:r>
        <w:separator/>
      </w:r>
    </w:p>
  </w:endnote>
  <w:endnote w:type="continuationSeparator" w:id="0">
    <w:p w14:paraId="415B87C8" w14:textId="77777777" w:rsidR="00906CC0" w:rsidRDefault="00906CC0" w:rsidP="004D6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379B5" w14:textId="77777777" w:rsidR="004D61BD" w:rsidRDefault="004D61BD" w:rsidP="003F6955">
    <w:pPr>
      <w:pStyle w:val="Stopka"/>
      <w:pBdr>
        <w:top w:val="single" w:sz="4" w:space="1" w:color="A5A5A5" w:themeColor="background1" w:themeShade="A5"/>
      </w:pBdr>
      <w:jc w:val="center"/>
      <w:rPr>
        <w:noProof/>
        <w:color w:val="7F7F7F" w:themeColor="background1" w:themeShade="7F"/>
        <w:lang w:val="pl-PL"/>
      </w:rPr>
    </w:pPr>
    <w:r>
      <w:rPr>
        <w:noProof/>
        <w:color w:val="7F7F7F" w:themeColor="background1" w:themeShade="7F"/>
        <w:lang w:val="pl-PL"/>
      </w:rPr>
      <w:t>NT JOP Natalia Retecka- Jop</w:t>
    </w:r>
  </w:p>
  <w:p w14:paraId="06D7F425" w14:textId="77777777" w:rsidR="00F51C48" w:rsidRDefault="00F51C48" w:rsidP="00F51C48">
    <w:pPr>
      <w:pStyle w:val="Stopka"/>
      <w:pBdr>
        <w:top w:val="single" w:sz="4" w:space="1" w:color="A5A5A5" w:themeColor="background1" w:themeShade="A5"/>
      </w:pBdr>
      <w:jc w:val="center"/>
      <w:rPr>
        <w:noProof/>
        <w:color w:val="7F7F7F" w:themeColor="background1" w:themeShade="7F"/>
        <w:lang w:val="pl-PL"/>
      </w:rPr>
    </w:pPr>
    <w:r>
      <w:rPr>
        <w:noProof/>
        <w:color w:val="7F7F7F" w:themeColor="background1" w:themeShade="7F"/>
        <w:lang w:val="pl-PL"/>
      </w:rPr>
      <w:t>62</w:t>
    </w:r>
    <w:r w:rsidR="003F6955">
      <w:rPr>
        <w:noProof/>
        <w:color w:val="7F7F7F" w:themeColor="background1" w:themeShade="7F"/>
        <w:lang w:val="pl-PL"/>
      </w:rPr>
      <w:t>-200 Gniezno, ul. Poznańska 60</w:t>
    </w:r>
    <w:r>
      <w:rPr>
        <w:noProof/>
        <w:color w:val="7F7F7F" w:themeColor="background1" w:themeShade="7F"/>
        <w:lang w:val="pl-PL"/>
      </w:rPr>
      <w:t xml:space="preserve">; </w:t>
    </w:r>
    <w:r w:rsidR="004D61BD">
      <w:rPr>
        <w:noProof/>
        <w:color w:val="7F7F7F" w:themeColor="background1" w:themeShade="7F"/>
        <w:lang w:val="pl-PL"/>
      </w:rPr>
      <w:t>NIP 783-127-39-45</w:t>
    </w:r>
    <w:r w:rsidR="003F6955">
      <w:rPr>
        <w:noProof/>
        <w:color w:val="7F7F7F" w:themeColor="background1" w:themeShade="7F"/>
        <w:lang w:val="pl-PL"/>
      </w:rPr>
      <w:t xml:space="preserve">; </w:t>
    </w:r>
  </w:p>
  <w:p w14:paraId="0BAECF4E" w14:textId="323FD84D" w:rsidR="00303CD6" w:rsidRDefault="004D61BD" w:rsidP="00F51C48">
    <w:pPr>
      <w:pStyle w:val="Stopka"/>
      <w:pBdr>
        <w:top w:val="single" w:sz="4" w:space="1" w:color="A5A5A5" w:themeColor="background1" w:themeShade="A5"/>
      </w:pBdr>
      <w:jc w:val="center"/>
      <w:rPr>
        <w:noProof/>
        <w:color w:val="7F7F7F" w:themeColor="background1" w:themeShade="7F"/>
        <w:lang w:val="pl-PL"/>
      </w:rPr>
    </w:pPr>
    <w:r>
      <w:rPr>
        <w:noProof/>
        <w:color w:val="7F7F7F" w:themeColor="background1" w:themeShade="7F"/>
        <w:lang w:val="pl-PL"/>
      </w:rPr>
      <w:t xml:space="preserve">tel: +48 </w:t>
    </w:r>
    <w:r w:rsidR="003F6955">
      <w:rPr>
        <w:noProof/>
        <w:color w:val="7F7F7F" w:themeColor="background1" w:themeShade="7F"/>
        <w:lang w:val="pl-PL"/>
      </w:rPr>
      <w:t>510200205</w:t>
    </w:r>
    <w:r>
      <w:rPr>
        <w:noProof/>
        <w:color w:val="7F7F7F" w:themeColor="background1" w:themeShade="7F"/>
        <w:lang w:val="pl-PL"/>
      </w:rPr>
      <w:t xml:space="preserve">, +48 </w:t>
    </w:r>
    <w:r w:rsidR="003F6955">
      <w:rPr>
        <w:noProof/>
        <w:color w:val="7F7F7F" w:themeColor="background1" w:themeShade="7F"/>
        <w:lang w:val="pl-PL"/>
      </w:rPr>
      <w:t>510200017;</w:t>
    </w:r>
    <w:r w:rsidR="00F51C48">
      <w:rPr>
        <w:noProof/>
        <w:color w:val="7F7F7F" w:themeColor="background1" w:themeShade="7F"/>
        <w:lang w:val="pl-PL"/>
      </w:rPr>
      <w:t xml:space="preserve"> +48 510200063</w:t>
    </w:r>
    <w:r w:rsidR="003F6955">
      <w:rPr>
        <w:noProof/>
        <w:color w:val="7F7F7F" w:themeColor="background1" w:themeShade="7F"/>
        <w:lang w:val="pl-PL"/>
      </w:rPr>
      <w:t xml:space="preserve"> </w:t>
    </w:r>
    <w:r w:rsidR="00303CD6">
      <w:rPr>
        <w:noProof/>
        <w:color w:val="7F7F7F" w:themeColor="background1" w:themeShade="7F"/>
        <w:lang w:val="pl-PL"/>
      </w:rPr>
      <w:t>biuro@nt-jop.pl, www.nt-jop.pl</w:t>
    </w:r>
  </w:p>
  <w:p w14:paraId="4C5388CD" w14:textId="77777777" w:rsidR="00303CD6" w:rsidRDefault="00303CD6">
    <w:pPr>
      <w:pStyle w:val="Stopka"/>
      <w:pBdr>
        <w:top w:val="single" w:sz="4" w:space="1" w:color="A5A5A5" w:themeColor="background1" w:themeShade="A5"/>
      </w:pBdr>
      <w:jc w:val="right"/>
      <w:rPr>
        <w:noProof/>
        <w:color w:val="7F7F7F" w:themeColor="background1" w:themeShade="7F"/>
        <w:lang w:val="pl-PL"/>
      </w:rPr>
    </w:pPr>
  </w:p>
  <w:p w14:paraId="3BB3F36B" w14:textId="77777777" w:rsidR="004D61BD" w:rsidRDefault="004D61B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9F483F" w14:textId="77777777" w:rsidR="00906CC0" w:rsidRDefault="00906CC0" w:rsidP="004D61BD">
      <w:r>
        <w:separator/>
      </w:r>
    </w:p>
  </w:footnote>
  <w:footnote w:type="continuationSeparator" w:id="0">
    <w:p w14:paraId="4EED27C5" w14:textId="77777777" w:rsidR="00906CC0" w:rsidRDefault="00906CC0" w:rsidP="004D61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339A0" w14:textId="77777777" w:rsidR="004D61BD" w:rsidRDefault="004D61BD" w:rsidP="00740C76">
    <w:pPr>
      <w:pStyle w:val="Nagwek"/>
      <w:jc w:val="center"/>
    </w:pPr>
    <w:r>
      <w:rPr>
        <w:noProof/>
        <w:lang w:val="pl-PL" w:eastAsia="pl-PL"/>
      </w:rPr>
      <w:drawing>
        <wp:inline distT="0" distB="0" distL="0" distR="0" wp14:anchorId="7CC2CC82" wp14:editId="397E3099">
          <wp:extent cx="3552825" cy="878024"/>
          <wp:effectExtent l="0" t="0" r="0" b="0"/>
          <wp:docPr id="1340006966" name="Obraz 1" descr="logo_duz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uz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24293" cy="895686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7E7EEA"/>
    <w:multiLevelType w:val="hybridMultilevel"/>
    <w:tmpl w:val="C7BAB3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10207D"/>
    <w:multiLevelType w:val="hybridMultilevel"/>
    <w:tmpl w:val="0F30275E"/>
    <w:lvl w:ilvl="0" w:tplc="BB8EA73E">
      <w:start w:val="1"/>
      <w:numFmt w:val="lowerLetter"/>
      <w:lvlText w:val="%1)"/>
      <w:lvlJc w:val="left"/>
      <w:pPr>
        <w:ind w:left="928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206321"/>
    <w:multiLevelType w:val="multilevel"/>
    <w:tmpl w:val="08C0EC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7FFE1671"/>
    <w:multiLevelType w:val="hybridMultilevel"/>
    <w:tmpl w:val="4F5C06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9453334">
    <w:abstractNumId w:val="0"/>
  </w:num>
  <w:num w:numId="2" w16cid:durableId="1480226422">
    <w:abstractNumId w:val="2"/>
  </w:num>
  <w:num w:numId="3" w16cid:durableId="468279479">
    <w:abstractNumId w:val="3"/>
  </w:num>
  <w:num w:numId="4" w16cid:durableId="3306421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1BD"/>
    <w:rsid w:val="00050A9F"/>
    <w:rsid w:val="00090E2A"/>
    <w:rsid w:val="000B29CE"/>
    <w:rsid w:val="000D2232"/>
    <w:rsid w:val="000F3C66"/>
    <w:rsid w:val="0011096E"/>
    <w:rsid w:val="0011463C"/>
    <w:rsid w:val="001879F6"/>
    <w:rsid w:val="001D44B8"/>
    <w:rsid w:val="00245AEF"/>
    <w:rsid w:val="002D4ACB"/>
    <w:rsid w:val="002E1FC3"/>
    <w:rsid w:val="00303CD6"/>
    <w:rsid w:val="0032024A"/>
    <w:rsid w:val="003D5848"/>
    <w:rsid w:val="003F6955"/>
    <w:rsid w:val="00434313"/>
    <w:rsid w:val="004A1FFC"/>
    <w:rsid w:val="004D61BD"/>
    <w:rsid w:val="0051063B"/>
    <w:rsid w:val="00546268"/>
    <w:rsid w:val="0055316F"/>
    <w:rsid w:val="0055772A"/>
    <w:rsid w:val="00571B4A"/>
    <w:rsid w:val="00615D9F"/>
    <w:rsid w:val="00670A3A"/>
    <w:rsid w:val="006B37B3"/>
    <w:rsid w:val="00722C37"/>
    <w:rsid w:val="00740C76"/>
    <w:rsid w:val="007A67F0"/>
    <w:rsid w:val="007B3202"/>
    <w:rsid w:val="0081632A"/>
    <w:rsid w:val="00886F0A"/>
    <w:rsid w:val="00904B59"/>
    <w:rsid w:val="00906CC0"/>
    <w:rsid w:val="00944420"/>
    <w:rsid w:val="00971622"/>
    <w:rsid w:val="009C3CB5"/>
    <w:rsid w:val="009E41E4"/>
    <w:rsid w:val="00A37589"/>
    <w:rsid w:val="00AB10B4"/>
    <w:rsid w:val="00AF2CE8"/>
    <w:rsid w:val="00AF5D50"/>
    <w:rsid w:val="00B97640"/>
    <w:rsid w:val="00BA0CF2"/>
    <w:rsid w:val="00C260F4"/>
    <w:rsid w:val="00C85E25"/>
    <w:rsid w:val="00D034B2"/>
    <w:rsid w:val="00D41680"/>
    <w:rsid w:val="00DB652C"/>
    <w:rsid w:val="00DE3C1B"/>
    <w:rsid w:val="00DF5BFA"/>
    <w:rsid w:val="00DF6AA9"/>
    <w:rsid w:val="00F43D0F"/>
    <w:rsid w:val="00F51C48"/>
    <w:rsid w:val="00FB1ADF"/>
    <w:rsid w:val="00FB5535"/>
    <w:rsid w:val="00FF6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7B51F"/>
  <w15:docId w15:val="{9BEA9562-B029-440D-AD3B-CD63D5F61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D61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D61B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61B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Stopka">
    <w:name w:val="footer"/>
    <w:basedOn w:val="Normalny"/>
    <w:link w:val="StopkaZnak"/>
    <w:uiPriority w:val="99"/>
    <w:unhideWhenUsed/>
    <w:rsid w:val="004D61B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61B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61B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61BD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kapitzlist">
    <w:name w:val="List Paragraph"/>
    <w:basedOn w:val="Normalny"/>
    <w:uiPriority w:val="34"/>
    <w:qFormat/>
    <w:rsid w:val="00571B4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51C4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1C48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3D58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3DAA35-27EF-49B8-ACEE-0BFA3B55B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724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Tomasz Jop</cp:lastModifiedBy>
  <cp:revision>4</cp:revision>
  <cp:lastPrinted>2023-11-27T13:33:00Z</cp:lastPrinted>
  <dcterms:created xsi:type="dcterms:W3CDTF">2025-05-22T07:25:00Z</dcterms:created>
  <dcterms:modified xsi:type="dcterms:W3CDTF">2025-12-06T04:54:00Z</dcterms:modified>
</cp:coreProperties>
</file>